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F3A" w:rsidRPr="00A867B3" w:rsidRDefault="00A14F3A" w:rsidP="0028259F">
      <w:pPr>
        <w:autoSpaceDE w:val="0"/>
        <w:autoSpaceDN w:val="0"/>
        <w:adjustRightInd w:val="0"/>
        <w:jc w:val="center"/>
        <w:rPr>
          <w:b/>
          <w:bCs/>
          <w:noProof w:val="0"/>
          <w:sz w:val="22"/>
          <w:szCs w:val="22"/>
        </w:rPr>
      </w:pPr>
    </w:p>
    <w:p w:rsidR="00A867B3" w:rsidRDefault="0028259F" w:rsidP="00A867B3">
      <w:pPr>
        <w:autoSpaceDE w:val="0"/>
        <w:autoSpaceDN w:val="0"/>
        <w:adjustRightInd w:val="0"/>
        <w:jc w:val="center"/>
        <w:rPr>
          <w:b/>
          <w:bCs/>
          <w:noProof w:val="0"/>
          <w:sz w:val="22"/>
          <w:szCs w:val="22"/>
        </w:rPr>
      </w:pPr>
      <w:r w:rsidRPr="00A867B3">
        <w:rPr>
          <w:b/>
          <w:bCs/>
          <w:noProof w:val="0"/>
          <w:sz w:val="22"/>
          <w:szCs w:val="22"/>
        </w:rPr>
        <w:t>ALTERNANZA SCUOLA LAVORO</w:t>
      </w:r>
    </w:p>
    <w:p w:rsidR="00A867B3" w:rsidRDefault="00A867B3" w:rsidP="00A867B3">
      <w:pPr>
        <w:autoSpaceDE w:val="0"/>
        <w:autoSpaceDN w:val="0"/>
        <w:adjustRightInd w:val="0"/>
        <w:jc w:val="center"/>
        <w:rPr>
          <w:b/>
          <w:bCs/>
          <w:noProof w:val="0"/>
          <w:sz w:val="22"/>
          <w:szCs w:val="22"/>
        </w:rPr>
      </w:pPr>
      <w:r w:rsidRPr="00A867B3">
        <w:rPr>
          <w:b/>
          <w:bCs/>
          <w:noProof w:val="0"/>
          <w:sz w:val="22"/>
          <w:szCs w:val="22"/>
        </w:rPr>
        <w:t>Anno scolastico 2016/2017</w:t>
      </w:r>
    </w:p>
    <w:p w:rsidR="00283F1D" w:rsidRPr="00A867B3" w:rsidRDefault="00283F1D" w:rsidP="00A867B3">
      <w:pPr>
        <w:autoSpaceDE w:val="0"/>
        <w:autoSpaceDN w:val="0"/>
        <w:adjustRightInd w:val="0"/>
        <w:jc w:val="center"/>
        <w:rPr>
          <w:b/>
          <w:bCs/>
          <w:noProof w:val="0"/>
          <w:sz w:val="22"/>
          <w:szCs w:val="22"/>
        </w:rPr>
      </w:pPr>
    </w:p>
    <w:p w:rsidR="00A867B3" w:rsidRPr="00283F1D" w:rsidRDefault="00283F1D" w:rsidP="00A867B3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  <w:r w:rsidRPr="00283F1D">
        <w:rPr>
          <w:b/>
          <w:bCs/>
          <w:noProof w:val="0"/>
          <w:sz w:val="28"/>
          <w:szCs w:val="28"/>
        </w:rPr>
        <w:t>PROGETTO</w:t>
      </w:r>
    </w:p>
    <w:p w:rsidR="00A867B3" w:rsidRPr="00A867B3" w:rsidRDefault="00A867B3" w:rsidP="00A867B3">
      <w:pPr>
        <w:autoSpaceDE w:val="0"/>
        <w:autoSpaceDN w:val="0"/>
        <w:adjustRightInd w:val="0"/>
        <w:jc w:val="center"/>
        <w:rPr>
          <w:b/>
          <w:bCs/>
          <w:i/>
          <w:noProof w:val="0"/>
          <w:sz w:val="28"/>
          <w:szCs w:val="28"/>
        </w:rPr>
      </w:pPr>
      <w:r w:rsidRPr="00A867B3">
        <w:rPr>
          <w:b/>
          <w:bCs/>
          <w:i/>
          <w:noProof w:val="0"/>
          <w:sz w:val="28"/>
          <w:szCs w:val="28"/>
        </w:rPr>
        <w:t>“Luoghi e suggestioni: costruire nuovi itinerari nella città di Elea-Velia”</w:t>
      </w:r>
    </w:p>
    <w:p w:rsidR="00A867B3" w:rsidRPr="00A867B3" w:rsidRDefault="003F3A77" w:rsidP="00A867B3">
      <w:pPr>
        <w:autoSpaceDE w:val="0"/>
        <w:autoSpaceDN w:val="0"/>
        <w:adjustRightInd w:val="0"/>
        <w:jc w:val="center"/>
        <w:rPr>
          <w:b/>
          <w:bCs/>
          <w:i/>
          <w:noProof w:val="0"/>
          <w:sz w:val="22"/>
          <w:szCs w:val="22"/>
        </w:rPr>
      </w:pPr>
      <w:r w:rsidRPr="00A867B3">
        <w:rPr>
          <w:b/>
          <w:bCs/>
          <w:i/>
          <w:noProof w:val="0"/>
          <w:sz w:val="22"/>
          <w:szCs w:val="22"/>
        </w:rPr>
        <w:t xml:space="preserve"> </w:t>
      </w:r>
    </w:p>
    <w:p w:rsidR="0028259F" w:rsidRDefault="00A867B3" w:rsidP="00A867B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b/>
          <w:bCs/>
          <w:i/>
        </w:rPr>
      </w:pPr>
      <w:r w:rsidRPr="00A867B3">
        <w:rPr>
          <w:b/>
          <w:bCs/>
          <w:i/>
        </w:rPr>
        <w:t>LICEO “GATTO” DI AGROPOLI</w:t>
      </w:r>
    </w:p>
    <w:p w:rsidR="00A867B3" w:rsidRPr="00A867B3" w:rsidRDefault="00A867B3" w:rsidP="00A867B3">
      <w:pPr>
        <w:pStyle w:val="Paragrafoelenco"/>
        <w:autoSpaceDE w:val="0"/>
        <w:autoSpaceDN w:val="0"/>
        <w:adjustRightInd w:val="0"/>
        <w:rPr>
          <w:b/>
          <w:bCs/>
          <w:i/>
        </w:rPr>
      </w:pPr>
    </w:p>
    <w:p w:rsidR="00A867B3" w:rsidRDefault="00A867B3" w:rsidP="00A867B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bCs/>
        </w:rPr>
      </w:pPr>
      <w:proofErr w:type="gramStart"/>
      <w:r w:rsidRPr="00A867B3">
        <w:rPr>
          <w:b/>
          <w:bCs/>
          <w:i/>
        </w:rPr>
        <w:t>DISPAC</w:t>
      </w:r>
      <w:r w:rsidRPr="00A867B3">
        <w:rPr>
          <w:bCs/>
          <w:i/>
        </w:rPr>
        <w:t xml:space="preserve"> </w:t>
      </w:r>
      <w:r>
        <w:rPr>
          <w:bCs/>
          <w:i/>
        </w:rPr>
        <w:t xml:space="preserve"> </w:t>
      </w:r>
      <w:r w:rsidRPr="00A867B3">
        <w:rPr>
          <w:bCs/>
        </w:rPr>
        <w:t>(</w:t>
      </w:r>
      <w:proofErr w:type="spellStart"/>
      <w:proofErr w:type="gramEnd"/>
      <w:r w:rsidRPr="00A867B3">
        <w:rPr>
          <w:bCs/>
        </w:rPr>
        <w:t>Dipartimento</w:t>
      </w:r>
      <w:proofErr w:type="spellEnd"/>
      <w:r w:rsidRPr="00A867B3">
        <w:rPr>
          <w:bCs/>
        </w:rPr>
        <w:t xml:space="preserve"> </w:t>
      </w:r>
      <w:proofErr w:type="spellStart"/>
      <w:r w:rsidRPr="00A867B3">
        <w:rPr>
          <w:bCs/>
        </w:rPr>
        <w:t>Scienze</w:t>
      </w:r>
      <w:proofErr w:type="spellEnd"/>
      <w:r w:rsidRPr="00A867B3">
        <w:rPr>
          <w:bCs/>
        </w:rPr>
        <w:t xml:space="preserve"> del </w:t>
      </w:r>
      <w:proofErr w:type="spellStart"/>
      <w:r w:rsidRPr="00A867B3">
        <w:rPr>
          <w:bCs/>
        </w:rPr>
        <w:t>Patrimonio</w:t>
      </w:r>
      <w:proofErr w:type="spellEnd"/>
      <w:r w:rsidRPr="00A867B3">
        <w:rPr>
          <w:bCs/>
        </w:rPr>
        <w:t xml:space="preserve"> </w:t>
      </w:r>
      <w:proofErr w:type="spellStart"/>
      <w:r w:rsidRPr="00A867B3">
        <w:rPr>
          <w:bCs/>
        </w:rPr>
        <w:t>Culturale</w:t>
      </w:r>
      <w:proofErr w:type="spellEnd"/>
      <w:r w:rsidR="00791056">
        <w:rPr>
          <w:bCs/>
        </w:rPr>
        <w:t xml:space="preserve">)  </w:t>
      </w:r>
      <w:r w:rsidRPr="00A867B3">
        <w:rPr>
          <w:bCs/>
        </w:rPr>
        <w:t xml:space="preserve"> </w:t>
      </w:r>
      <w:proofErr w:type="spellStart"/>
      <w:r w:rsidRPr="00A867B3">
        <w:rPr>
          <w:bCs/>
        </w:rPr>
        <w:t>Università</w:t>
      </w:r>
      <w:proofErr w:type="spellEnd"/>
      <w:r w:rsidRPr="00A867B3">
        <w:rPr>
          <w:bCs/>
        </w:rPr>
        <w:t xml:space="preserve"> </w:t>
      </w:r>
      <w:r>
        <w:rPr>
          <w:bCs/>
        </w:rPr>
        <w:t xml:space="preserve">di Salerno                                       </w:t>
      </w:r>
    </w:p>
    <w:p w:rsidR="00A867B3" w:rsidRPr="00A867B3" w:rsidRDefault="00A867B3" w:rsidP="00A867B3">
      <w:pPr>
        <w:pStyle w:val="Paragrafoelenco"/>
        <w:autoSpaceDE w:val="0"/>
        <w:autoSpaceDN w:val="0"/>
        <w:adjustRightInd w:val="0"/>
        <w:spacing w:line="240" w:lineRule="auto"/>
        <w:rPr>
          <w:bCs/>
        </w:rPr>
      </w:pPr>
      <w:r>
        <w:rPr>
          <w:bCs/>
        </w:rPr>
        <w:t xml:space="preserve">                                                                                                             </w:t>
      </w:r>
    </w:p>
    <w:p w:rsidR="00A867B3" w:rsidRPr="00A867B3" w:rsidRDefault="00A867B3" w:rsidP="00A867B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bCs/>
        </w:rPr>
      </w:pPr>
      <w:r w:rsidRPr="00A867B3">
        <w:rPr>
          <w:b/>
          <w:bCs/>
          <w:i/>
        </w:rPr>
        <w:t>PARCO ARCHEOLOGICO DI VELIA</w:t>
      </w:r>
    </w:p>
    <w:p w:rsidR="003F3A77" w:rsidRPr="003F3A77" w:rsidRDefault="003F3A77" w:rsidP="00945D86">
      <w:pPr>
        <w:autoSpaceDE w:val="0"/>
        <w:autoSpaceDN w:val="0"/>
        <w:adjustRightInd w:val="0"/>
        <w:rPr>
          <w:b/>
          <w:bCs/>
          <w:noProof w:val="0"/>
          <w:color w:val="4D4D4D"/>
          <w:sz w:val="22"/>
          <w:szCs w:val="22"/>
        </w:rPr>
      </w:pPr>
      <w:bookmarkStart w:id="0" w:name="_GoBack"/>
      <w:bookmarkEnd w:id="0"/>
    </w:p>
    <w:p w:rsidR="0028259F" w:rsidRPr="003F3A77" w:rsidRDefault="0028259F" w:rsidP="0028259F">
      <w:pPr>
        <w:autoSpaceDE w:val="0"/>
        <w:autoSpaceDN w:val="0"/>
        <w:adjustRightInd w:val="0"/>
        <w:jc w:val="center"/>
        <w:rPr>
          <w:b/>
          <w:bCs/>
          <w:noProof w:val="0"/>
          <w:color w:val="4D4D4D"/>
          <w:sz w:val="22"/>
          <w:szCs w:val="22"/>
        </w:rPr>
      </w:pPr>
    </w:p>
    <w:p w:rsidR="0028259F" w:rsidRPr="003F3A77" w:rsidRDefault="0028259F" w:rsidP="0028259F">
      <w:pPr>
        <w:jc w:val="both"/>
        <w:rPr>
          <w:b/>
          <w:sz w:val="22"/>
          <w:szCs w:val="22"/>
        </w:rPr>
      </w:pPr>
      <w:r w:rsidRPr="003F3A77">
        <w:rPr>
          <w:b/>
          <w:sz w:val="22"/>
          <w:szCs w:val="22"/>
        </w:rPr>
        <w:t>Profilo formativo di riferimento:</w:t>
      </w:r>
    </w:p>
    <w:p w:rsidR="0028259F" w:rsidRPr="003F3A77" w:rsidRDefault="0028259F" w:rsidP="0028259F">
      <w:pPr>
        <w:jc w:val="both"/>
        <w:rPr>
          <w:sz w:val="22"/>
          <w:szCs w:val="22"/>
        </w:rPr>
      </w:pPr>
      <w:r w:rsidRPr="003F3A77">
        <w:rPr>
          <w:sz w:val="22"/>
          <w:szCs w:val="22"/>
        </w:rPr>
        <w:t>Beni culturali: conoscenza, tutela e valorizzazione del patrimonio artistico-</w:t>
      </w:r>
      <w:r w:rsidR="00277232">
        <w:rPr>
          <w:sz w:val="22"/>
          <w:szCs w:val="22"/>
        </w:rPr>
        <w:t>archeologico-culturale</w:t>
      </w:r>
      <w:r w:rsidR="00837166" w:rsidRPr="003F3A77">
        <w:rPr>
          <w:sz w:val="22"/>
          <w:szCs w:val="22"/>
        </w:rPr>
        <w:t xml:space="preserve"> e </w:t>
      </w:r>
      <w:r w:rsidRPr="003F3A77">
        <w:rPr>
          <w:sz w:val="22"/>
          <w:szCs w:val="22"/>
        </w:rPr>
        <w:t xml:space="preserve"> delle strutture </w:t>
      </w:r>
      <w:r w:rsidR="00CE6976">
        <w:rPr>
          <w:sz w:val="22"/>
          <w:szCs w:val="22"/>
        </w:rPr>
        <w:t>conservative</w:t>
      </w:r>
      <w:r w:rsidR="004B0408">
        <w:rPr>
          <w:sz w:val="22"/>
          <w:szCs w:val="22"/>
        </w:rPr>
        <w:t xml:space="preserve"> (Parco a</w:t>
      </w:r>
      <w:r w:rsidR="00526026">
        <w:rPr>
          <w:sz w:val="22"/>
          <w:szCs w:val="22"/>
        </w:rPr>
        <w:t>rcheologico</w:t>
      </w:r>
      <w:r w:rsidR="00CE6976">
        <w:rPr>
          <w:sz w:val="22"/>
          <w:szCs w:val="22"/>
        </w:rPr>
        <w:t xml:space="preserve"> di </w:t>
      </w:r>
      <w:r w:rsidR="00526026">
        <w:rPr>
          <w:sz w:val="22"/>
          <w:szCs w:val="22"/>
        </w:rPr>
        <w:t>Elea-</w:t>
      </w:r>
      <w:r w:rsidR="00CE6976">
        <w:rPr>
          <w:sz w:val="22"/>
          <w:szCs w:val="22"/>
        </w:rPr>
        <w:t>Velia</w:t>
      </w:r>
      <w:r w:rsidRPr="003F3A77">
        <w:rPr>
          <w:sz w:val="22"/>
          <w:szCs w:val="22"/>
        </w:rPr>
        <w:t xml:space="preserve">) </w:t>
      </w:r>
    </w:p>
    <w:p w:rsidR="00837166" w:rsidRPr="003F3A77" w:rsidRDefault="00837166" w:rsidP="0028259F">
      <w:pPr>
        <w:jc w:val="both"/>
        <w:rPr>
          <w:sz w:val="22"/>
          <w:szCs w:val="22"/>
        </w:rPr>
      </w:pPr>
    </w:p>
    <w:p w:rsidR="0028259F" w:rsidRPr="003F3A77" w:rsidRDefault="0028259F" w:rsidP="0028259F">
      <w:pPr>
        <w:jc w:val="both"/>
        <w:rPr>
          <w:b/>
          <w:sz w:val="22"/>
          <w:szCs w:val="22"/>
        </w:rPr>
      </w:pPr>
      <w:r w:rsidRPr="003F3A77">
        <w:rPr>
          <w:b/>
          <w:sz w:val="22"/>
          <w:szCs w:val="22"/>
        </w:rPr>
        <w:t>Ambiti previsti per la realizzazione del percorso di alternanza:</w:t>
      </w:r>
    </w:p>
    <w:p w:rsidR="0028259F" w:rsidRPr="003F3A77" w:rsidRDefault="0028259F" w:rsidP="0028259F">
      <w:pPr>
        <w:jc w:val="both"/>
        <w:rPr>
          <w:sz w:val="22"/>
          <w:szCs w:val="22"/>
        </w:rPr>
      </w:pPr>
      <w:r w:rsidRPr="003F3A77">
        <w:rPr>
          <w:sz w:val="22"/>
          <w:szCs w:val="22"/>
        </w:rPr>
        <w:t xml:space="preserve">Conoscenza e promozione del territorio dal punto di vista </w:t>
      </w:r>
      <w:r w:rsidR="00837166" w:rsidRPr="003F3A77">
        <w:rPr>
          <w:sz w:val="22"/>
          <w:szCs w:val="22"/>
        </w:rPr>
        <w:t>storico-artistico, archeologico, culturale e produttivo</w:t>
      </w:r>
      <w:r w:rsidRPr="003F3A77">
        <w:rPr>
          <w:sz w:val="22"/>
          <w:szCs w:val="22"/>
        </w:rPr>
        <w:t>.</w:t>
      </w:r>
    </w:p>
    <w:p w:rsidR="0028259F" w:rsidRPr="003F3A77" w:rsidRDefault="0028259F" w:rsidP="0028259F">
      <w:pPr>
        <w:jc w:val="both"/>
        <w:rPr>
          <w:sz w:val="22"/>
          <w:szCs w:val="22"/>
        </w:rPr>
      </w:pPr>
    </w:p>
    <w:p w:rsidR="0028259F" w:rsidRPr="003F3A77" w:rsidRDefault="0028259F" w:rsidP="0028259F">
      <w:pPr>
        <w:jc w:val="both"/>
        <w:rPr>
          <w:b/>
          <w:sz w:val="22"/>
          <w:szCs w:val="22"/>
        </w:rPr>
      </w:pPr>
      <w:r w:rsidRPr="003F3A77">
        <w:rPr>
          <w:b/>
          <w:sz w:val="22"/>
          <w:szCs w:val="22"/>
        </w:rPr>
        <w:t>Titolo del percorso:</w:t>
      </w:r>
    </w:p>
    <w:p w:rsidR="0028259F" w:rsidRPr="00C64C21" w:rsidRDefault="00C64C21" w:rsidP="0028259F">
      <w:pP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“</w:t>
      </w:r>
      <w:r w:rsidR="00CE6976">
        <w:rPr>
          <w:b/>
          <w:bCs/>
          <w:i/>
          <w:noProof w:val="0"/>
          <w:color w:val="4D4D4D"/>
          <w:sz w:val="22"/>
          <w:szCs w:val="22"/>
        </w:rPr>
        <w:t>Luoghi e suggestioni: costruire</w:t>
      </w:r>
      <w:r w:rsidR="00526026">
        <w:rPr>
          <w:b/>
          <w:bCs/>
          <w:i/>
          <w:noProof w:val="0"/>
          <w:color w:val="4D4D4D"/>
          <w:sz w:val="22"/>
          <w:szCs w:val="22"/>
        </w:rPr>
        <w:t xml:space="preserve"> nuovi itinerari</w:t>
      </w:r>
      <w:r w:rsidR="00CE6976">
        <w:rPr>
          <w:b/>
          <w:bCs/>
          <w:i/>
          <w:noProof w:val="0"/>
          <w:color w:val="4D4D4D"/>
          <w:sz w:val="22"/>
          <w:szCs w:val="22"/>
        </w:rPr>
        <w:t xml:space="preserve"> nella città di </w:t>
      </w:r>
      <w:r w:rsidR="00526026">
        <w:rPr>
          <w:b/>
          <w:bCs/>
          <w:i/>
          <w:noProof w:val="0"/>
          <w:color w:val="4D4D4D"/>
          <w:sz w:val="22"/>
          <w:szCs w:val="22"/>
        </w:rPr>
        <w:t>Elea-</w:t>
      </w:r>
      <w:r w:rsidR="00CE6976">
        <w:rPr>
          <w:b/>
          <w:bCs/>
          <w:i/>
          <w:noProof w:val="0"/>
          <w:color w:val="4D4D4D"/>
          <w:sz w:val="22"/>
          <w:szCs w:val="22"/>
        </w:rPr>
        <w:t>Velia</w:t>
      </w:r>
      <w:r>
        <w:rPr>
          <w:i/>
          <w:sz w:val="22"/>
          <w:szCs w:val="22"/>
        </w:rPr>
        <w:t>”</w:t>
      </w:r>
      <w:r w:rsidR="00837166" w:rsidRPr="00C64C21">
        <w:rPr>
          <w:i/>
          <w:sz w:val="22"/>
          <w:szCs w:val="22"/>
        </w:rPr>
        <w:t xml:space="preserve"> </w:t>
      </w:r>
    </w:p>
    <w:p w:rsidR="0028259F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4D4D4D"/>
          <w:sz w:val="22"/>
          <w:szCs w:val="22"/>
        </w:rPr>
      </w:pPr>
    </w:p>
    <w:p w:rsidR="006D5545" w:rsidRPr="006D5545" w:rsidRDefault="006D5545" w:rsidP="0028259F">
      <w:pPr>
        <w:autoSpaceDE w:val="0"/>
        <w:autoSpaceDN w:val="0"/>
        <w:adjustRightInd w:val="0"/>
        <w:jc w:val="both"/>
        <w:rPr>
          <w:b/>
          <w:bCs/>
          <w:noProof w:val="0"/>
          <w:sz w:val="22"/>
          <w:szCs w:val="22"/>
        </w:rPr>
      </w:pPr>
      <w:r w:rsidRPr="006D5545">
        <w:rPr>
          <w:b/>
          <w:bCs/>
          <w:noProof w:val="0"/>
          <w:sz w:val="22"/>
          <w:szCs w:val="22"/>
        </w:rPr>
        <w:t xml:space="preserve">Modalità </w:t>
      </w:r>
      <w:r w:rsidR="00296C66">
        <w:rPr>
          <w:b/>
          <w:bCs/>
          <w:noProof w:val="0"/>
          <w:sz w:val="22"/>
          <w:szCs w:val="22"/>
        </w:rPr>
        <w:t>del percorso</w:t>
      </w:r>
    </w:p>
    <w:p w:rsidR="006D5545" w:rsidRDefault="0082051F" w:rsidP="006D5545">
      <w:pPr>
        <w:autoSpaceDE w:val="0"/>
        <w:autoSpaceDN w:val="0"/>
        <w:adjustRightInd w:val="0"/>
        <w:spacing w:before="1"/>
        <w:ind w:right="195"/>
        <w:rPr>
          <w:rFonts w:eastAsia="Arial Narrow"/>
          <w:spacing w:val="-1"/>
          <w:sz w:val="22"/>
          <w:szCs w:val="22"/>
        </w:rPr>
      </w:pPr>
      <w:r>
        <w:rPr>
          <w:rFonts w:eastAsia="Arial Narrow"/>
          <w:spacing w:val="-1"/>
          <w:sz w:val="22"/>
          <w:szCs w:val="22"/>
        </w:rPr>
        <w:t>Attività di alternanza scuola-lavoro</w:t>
      </w:r>
      <w:r w:rsidR="006D5545" w:rsidRPr="00296C66">
        <w:rPr>
          <w:rFonts w:eastAsia="Arial Narrow"/>
          <w:spacing w:val="-1"/>
          <w:sz w:val="22"/>
          <w:szCs w:val="22"/>
        </w:rPr>
        <w:t xml:space="preserve"> con riferimento ai seguenti settori e ambiti:</w:t>
      </w:r>
    </w:p>
    <w:p w:rsidR="00296C66" w:rsidRPr="00296C66" w:rsidRDefault="00296C66" w:rsidP="006D5545">
      <w:pPr>
        <w:autoSpaceDE w:val="0"/>
        <w:autoSpaceDN w:val="0"/>
        <w:adjustRightInd w:val="0"/>
        <w:spacing w:before="1"/>
        <w:ind w:right="195"/>
        <w:rPr>
          <w:rFonts w:eastAsia="Arial Narrow"/>
          <w:spacing w:val="-1"/>
          <w:sz w:val="22"/>
          <w:szCs w:val="22"/>
        </w:rPr>
      </w:pPr>
    </w:p>
    <w:p w:rsidR="00526026" w:rsidRPr="00526026" w:rsidRDefault="00C57BFA" w:rsidP="0052602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" w:after="0" w:line="240" w:lineRule="auto"/>
        <w:ind w:right="195"/>
        <w:rPr>
          <w:rFonts w:ascii="Times New Roman" w:eastAsia="Arial Narrow" w:hAnsi="Times New Roman"/>
          <w:lang w:val="it-IT"/>
        </w:rPr>
      </w:pPr>
      <w:r>
        <w:rPr>
          <w:rFonts w:ascii="Times New Roman" w:eastAsia="Arial Narrow" w:hAnsi="Times New Roman"/>
          <w:lang w:val="it-IT"/>
        </w:rPr>
        <w:t>Costruire</w:t>
      </w:r>
      <w:r w:rsidR="00526026">
        <w:rPr>
          <w:rFonts w:ascii="Times New Roman" w:eastAsia="Arial Narrow" w:hAnsi="Times New Roman"/>
          <w:lang w:val="it-IT"/>
        </w:rPr>
        <w:t xml:space="preserve"> nuovi itinerari</w:t>
      </w:r>
      <w:r>
        <w:rPr>
          <w:rFonts w:ascii="Times New Roman" w:eastAsia="Arial Narrow" w:hAnsi="Times New Roman"/>
          <w:lang w:val="it-IT"/>
        </w:rPr>
        <w:t xml:space="preserve">, anche basati sulla suggestione dei </w:t>
      </w:r>
      <w:proofErr w:type="gramStart"/>
      <w:r>
        <w:rPr>
          <w:rFonts w:ascii="Times New Roman" w:eastAsia="Arial Narrow" w:hAnsi="Times New Roman"/>
          <w:lang w:val="it-IT"/>
        </w:rPr>
        <w:t xml:space="preserve">luoghi, </w:t>
      </w:r>
      <w:r w:rsidR="00526026">
        <w:rPr>
          <w:rFonts w:ascii="Times New Roman" w:eastAsia="Arial Narrow" w:hAnsi="Times New Roman"/>
          <w:lang w:val="it-IT"/>
        </w:rPr>
        <w:t xml:space="preserve"> facendo</w:t>
      </w:r>
      <w:proofErr w:type="gramEnd"/>
      <w:r w:rsidR="00526026">
        <w:rPr>
          <w:rFonts w:ascii="Times New Roman" w:eastAsia="Arial Narrow" w:hAnsi="Times New Roman"/>
          <w:lang w:val="it-IT"/>
        </w:rPr>
        <w:t xml:space="preserve"> leva </w:t>
      </w:r>
      <w:r>
        <w:rPr>
          <w:rFonts w:ascii="Times New Roman" w:eastAsia="Arial Narrow" w:hAnsi="Times New Roman"/>
          <w:lang w:val="it-IT"/>
        </w:rPr>
        <w:t>sull’aspettativa del visitatore di trovare corrispondenze fra il sito archeologico</w:t>
      </w:r>
      <w:r w:rsidR="00526026">
        <w:rPr>
          <w:rFonts w:ascii="Times New Roman" w:eastAsia="Arial Narrow" w:hAnsi="Times New Roman"/>
          <w:lang w:val="it-IT"/>
        </w:rPr>
        <w:t xml:space="preserve"> e la filosofia </w:t>
      </w:r>
      <w:r>
        <w:rPr>
          <w:rFonts w:ascii="Times New Roman" w:eastAsia="Arial Narrow" w:hAnsi="Times New Roman"/>
          <w:lang w:val="it-IT"/>
        </w:rPr>
        <w:t>di Parmenide e Zenone</w:t>
      </w:r>
      <w:r w:rsidR="00526026">
        <w:rPr>
          <w:rFonts w:ascii="Times New Roman" w:eastAsia="Arial Narrow" w:hAnsi="Times New Roman"/>
          <w:lang w:val="it-IT"/>
        </w:rPr>
        <w:t xml:space="preserve">; </w:t>
      </w:r>
    </w:p>
    <w:p w:rsidR="00A27719" w:rsidRPr="00A27719" w:rsidRDefault="006D5545" w:rsidP="00A2771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" w:after="0" w:line="240" w:lineRule="auto"/>
        <w:ind w:right="195"/>
        <w:rPr>
          <w:rFonts w:ascii="Times New Roman" w:eastAsia="Arial Narrow" w:hAnsi="Times New Roman"/>
          <w:lang w:val="it-IT"/>
        </w:rPr>
      </w:pPr>
      <w:r w:rsidRPr="004A5795">
        <w:rPr>
          <w:rFonts w:ascii="Times New Roman" w:eastAsia="Arial Narrow" w:hAnsi="Times New Roman"/>
          <w:spacing w:val="12"/>
          <w:lang w:val="it-IT"/>
        </w:rPr>
        <w:t>Valorizzazione dei beni artistico-a</w:t>
      </w:r>
      <w:r w:rsidR="00296C66" w:rsidRPr="004A5795">
        <w:rPr>
          <w:rFonts w:ascii="Times New Roman" w:eastAsia="Arial Narrow" w:hAnsi="Times New Roman"/>
          <w:spacing w:val="12"/>
          <w:lang w:val="it-IT"/>
        </w:rPr>
        <w:t xml:space="preserve">rcheologici, attraverso </w:t>
      </w:r>
      <w:r w:rsidR="00A27719">
        <w:rPr>
          <w:rFonts w:ascii="Times New Roman" w:eastAsia="Arial Narrow" w:hAnsi="Times New Roman"/>
          <w:spacing w:val="12"/>
          <w:lang w:val="it-IT"/>
        </w:rPr>
        <w:t xml:space="preserve">attività di studio </w:t>
      </w:r>
      <w:proofErr w:type="gramStart"/>
      <w:r w:rsidR="00A27719">
        <w:rPr>
          <w:rFonts w:ascii="Times New Roman" w:eastAsia="Arial Narrow" w:hAnsi="Times New Roman"/>
          <w:spacing w:val="12"/>
          <w:lang w:val="it-IT"/>
        </w:rPr>
        <w:t xml:space="preserve">e </w:t>
      </w:r>
      <w:r w:rsidR="00D92053">
        <w:rPr>
          <w:rFonts w:ascii="Times New Roman" w:eastAsia="Arial Narrow" w:hAnsi="Times New Roman"/>
          <w:spacing w:val="12"/>
          <w:lang w:val="it-IT"/>
        </w:rPr>
        <w:t xml:space="preserve"> </w:t>
      </w:r>
      <w:r w:rsidR="00296C66" w:rsidRPr="004A5795">
        <w:rPr>
          <w:rFonts w:ascii="Times New Roman" w:eastAsia="Arial Narrow" w:hAnsi="Times New Roman"/>
          <w:spacing w:val="12"/>
          <w:lang w:val="it-IT"/>
        </w:rPr>
        <w:t>di</w:t>
      </w:r>
      <w:proofErr w:type="gramEnd"/>
      <w:r w:rsidR="00296C66" w:rsidRPr="004A5795">
        <w:rPr>
          <w:rFonts w:ascii="Times New Roman" w:eastAsia="Arial Narrow" w:hAnsi="Times New Roman"/>
          <w:spacing w:val="12"/>
          <w:lang w:val="it-IT"/>
        </w:rPr>
        <w:t xml:space="preserve"> ricerca da espletarsi</w:t>
      </w:r>
      <w:r w:rsidR="0082051F">
        <w:rPr>
          <w:rFonts w:ascii="Times New Roman" w:eastAsia="Arial Narrow" w:hAnsi="Times New Roman"/>
          <w:spacing w:val="12"/>
          <w:lang w:val="it-IT"/>
        </w:rPr>
        <w:t xml:space="preserve"> in collaborazione tra Sc</w:t>
      </w:r>
      <w:r w:rsidR="00526026">
        <w:rPr>
          <w:rFonts w:ascii="Times New Roman" w:eastAsia="Arial Narrow" w:hAnsi="Times New Roman"/>
          <w:spacing w:val="12"/>
          <w:lang w:val="it-IT"/>
        </w:rPr>
        <w:t>uola, DISPAC (Dipartimento Scienze del Patrimonio Culturale Università di Salerno</w:t>
      </w:r>
      <w:r w:rsidR="000C3B41">
        <w:rPr>
          <w:rFonts w:ascii="Times New Roman" w:eastAsia="Arial Narrow" w:hAnsi="Times New Roman"/>
          <w:spacing w:val="12"/>
          <w:lang w:val="it-IT"/>
        </w:rPr>
        <w:t>),</w:t>
      </w:r>
      <w:r w:rsidR="00526026">
        <w:rPr>
          <w:rFonts w:ascii="Times New Roman" w:eastAsia="Arial Narrow" w:hAnsi="Times New Roman"/>
          <w:spacing w:val="12"/>
          <w:lang w:val="it-IT"/>
        </w:rPr>
        <w:t xml:space="preserve"> P</w:t>
      </w:r>
      <w:r w:rsidR="000C3B41">
        <w:rPr>
          <w:rFonts w:ascii="Times New Roman" w:eastAsia="Arial Narrow" w:hAnsi="Times New Roman"/>
          <w:spacing w:val="12"/>
          <w:lang w:val="it-IT"/>
        </w:rPr>
        <w:t>arco archeologico di Elea-Velia</w:t>
      </w:r>
      <w:r w:rsidR="00A27719">
        <w:rPr>
          <w:rFonts w:ascii="Times New Roman" w:eastAsia="Arial Narrow" w:hAnsi="Times New Roman"/>
          <w:spacing w:val="12"/>
          <w:lang w:val="it-IT"/>
        </w:rPr>
        <w:t xml:space="preserve">; </w:t>
      </w:r>
    </w:p>
    <w:p w:rsidR="004A5795" w:rsidRPr="00A27719" w:rsidRDefault="00D92053" w:rsidP="00A2771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" w:after="0" w:line="240" w:lineRule="auto"/>
        <w:ind w:right="195"/>
        <w:rPr>
          <w:rFonts w:ascii="Times New Roman" w:eastAsia="Arial Narrow" w:hAnsi="Times New Roman"/>
          <w:lang w:val="it-IT"/>
        </w:rPr>
      </w:pPr>
      <w:r w:rsidRPr="00A27719">
        <w:rPr>
          <w:rFonts w:ascii="Times New Roman" w:eastAsia="Arial Narrow" w:hAnsi="Times New Roman"/>
          <w:spacing w:val="12"/>
          <w:lang w:val="it-IT"/>
        </w:rPr>
        <w:t xml:space="preserve"> </w:t>
      </w:r>
      <w:r w:rsidR="00A27719">
        <w:rPr>
          <w:rFonts w:ascii="Times New Roman" w:eastAsia="Arial Narrow" w:hAnsi="Times New Roman"/>
          <w:spacing w:val="12"/>
          <w:lang w:val="it-IT"/>
        </w:rPr>
        <w:t>A</w:t>
      </w:r>
      <w:r w:rsidR="00296C66" w:rsidRPr="00A27719">
        <w:rPr>
          <w:rFonts w:ascii="Times New Roman" w:eastAsia="Arial Narrow" w:hAnsi="Times New Roman"/>
          <w:spacing w:val="12"/>
          <w:lang w:val="it-IT"/>
        </w:rPr>
        <w:t xml:space="preserve">ttività comunicativo-informative </w:t>
      </w:r>
      <w:r w:rsidR="00277232" w:rsidRPr="00A27719">
        <w:rPr>
          <w:rFonts w:ascii="Times New Roman" w:eastAsia="Arial Narrow" w:hAnsi="Times New Roman"/>
          <w:spacing w:val="12"/>
          <w:lang w:val="it-IT"/>
        </w:rPr>
        <w:t>di accoglienza</w:t>
      </w:r>
      <w:r w:rsidR="00296C66" w:rsidRPr="00A27719">
        <w:rPr>
          <w:rFonts w:ascii="Times New Roman" w:eastAsia="Arial Narrow" w:hAnsi="Times New Roman"/>
          <w:spacing w:val="12"/>
          <w:lang w:val="it-IT"/>
        </w:rPr>
        <w:t xml:space="preserve"> per i visitatori</w:t>
      </w:r>
      <w:r w:rsidR="00C57BFA" w:rsidRPr="00A27719">
        <w:rPr>
          <w:rFonts w:ascii="Times New Roman" w:eastAsia="Arial Narrow" w:hAnsi="Times New Roman"/>
          <w:spacing w:val="12"/>
          <w:lang w:val="it-IT"/>
        </w:rPr>
        <w:t>.</w:t>
      </w:r>
    </w:p>
    <w:p w:rsidR="0028259F" w:rsidRPr="00C64C21" w:rsidRDefault="00296C66" w:rsidP="00C57BFA">
      <w:pPr>
        <w:pStyle w:val="Paragrafoelenco"/>
        <w:autoSpaceDE w:val="0"/>
        <w:autoSpaceDN w:val="0"/>
        <w:adjustRightInd w:val="0"/>
        <w:spacing w:before="1" w:after="0" w:line="240" w:lineRule="auto"/>
        <w:ind w:left="360" w:right="195"/>
        <w:rPr>
          <w:rFonts w:ascii="Times New Roman" w:eastAsia="Arial Narrow" w:hAnsi="Times New Roman"/>
          <w:lang w:val="it-IT"/>
        </w:rPr>
      </w:pPr>
      <w:r w:rsidRPr="004A5795">
        <w:rPr>
          <w:rFonts w:ascii="Times New Roman" w:hAnsi="Times New Roman"/>
          <w:lang w:val="it-IT"/>
        </w:rPr>
        <w:t xml:space="preserve"> </w:t>
      </w:r>
    </w:p>
    <w:p w:rsidR="006D5545" w:rsidRPr="003F3A77" w:rsidRDefault="006D5545" w:rsidP="006D5545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  <w:r w:rsidRPr="003F3A77">
        <w:rPr>
          <w:b/>
          <w:bCs/>
          <w:noProof w:val="0"/>
          <w:color w:val="000000"/>
          <w:sz w:val="22"/>
          <w:szCs w:val="22"/>
        </w:rPr>
        <w:t>OBIETTIVI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3F3A77">
        <w:rPr>
          <w:noProof w:val="0"/>
          <w:color w:val="000000"/>
          <w:sz w:val="22"/>
          <w:szCs w:val="22"/>
        </w:rPr>
        <w:t>Il percorso di alternanza si pone i seguenti obiettivi, distinti in:</w:t>
      </w:r>
    </w:p>
    <w:p w:rsidR="00C57BFA" w:rsidRDefault="00C57BFA" w:rsidP="00C57BFA">
      <w:pPr>
        <w:pStyle w:val="Paragrafoelenco"/>
        <w:widowControl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val="it-IT" w:eastAsia="it-IT"/>
        </w:rPr>
      </w:pPr>
      <w:r>
        <w:rPr>
          <w:rFonts w:ascii="Times New Roman" w:eastAsia="Times New Roman" w:hAnsi="Times New Roman"/>
          <w:lang w:val="it-IT" w:eastAsia="it-IT"/>
        </w:rPr>
        <w:t>Incrementare la conoscenza dei testi filosofici, anche in lingua greca, dei siti e della documentazione storico-archeologica;</w:t>
      </w:r>
    </w:p>
    <w:p w:rsidR="0028259F" w:rsidRPr="00C57BFA" w:rsidRDefault="00404FCC" w:rsidP="00C57BFA">
      <w:pPr>
        <w:pStyle w:val="Paragrafoelenco"/>
        <w:widowControl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val="it-IT" w:eastAsia="it-IT"/>
        </w:rPr>
      </w:pPr>
      <w:r>
        <w:rPr>
          <w:rFonts w:ascii="Times New Roman" w:eastAsia="Times New Roman" w:hAnsi="Times New Roman"/>
          <w:lang w:val="it-IT" w:eastAsia="it-IT"/>
        </w:rPr>
        <w:t>Acquisire</w:t>
      </w:r>
      <w:r w:rsidR="0028259F" w:rsidRPr="00C57BFA">
        <w:rPr>
          <w:rFonts w:ascii="Times New Roman" w:eastAsia="Times New Roman" w:hAnsi="Times New Roman"/>
          <w:lang w:val="it-IT" w:eastAsia="it-IT"/>
        </w:rPr>
        <w:t xml:space="preserve"> competenze </w:t>
      </w:r>
      <w:r>
        <w:rPr>
          <w:rFonts w:ascii="Times New Roman" w:eastAsia="Times New Roman" w:hAnsi="Times New Roman"/>
          <w:lang w:val="it-IT" w:eastAsia="it-IT"/>
        </w:rPr>
        <w:t>relazionali e comunicative finalizzate all’accoglienza dei visitatori</w:t>
      </w:r>
      <w:r w:rsidR="0028259F" w:rsidRPr="00C57BFA">
        <w:rPr>
          <w:rFonts w:ascii="Times New Roman" w:eastAsia="Times New Roman" w:hAnsi="Times New Roman"/>
          <w:lang w:val="it-IT" w:eastAsia="it-IT"/>
        </w:rPr>
        <w:t xml:space="preserve">, con particolare riferimento alle tecniche </w:t>
      </w:r>
      <w:proofErr w:type="gramStart"/>
      <w:r w:rsidR="0028259F" w:rsidRPr="00C57BFA">
        <w:rPr>
          <w:rFonts w:ascii="Times New Roman" w:eastAsia="Times New Roman" w:hAnsi="Times New Roman"/>
          <w:lang w:val="it-IT" w:eastAsia="it-IT"/>
        </w:rPr>
        <w:t>e  alle</w:t>
      </w:r>
      <w:proofErr w:type="gramEnd"/>
      <w:r w:rsidR="0028259F" w:rsidRPr="00C57BFA">
        <w:rPr>
          <w:rFonts w:ascii="Times New Roman" w:eastAsia="Times New Roman" w:hAnsi="Times New Roman"/>
          <w:lang w:val="it-IT" w:eastAsia="it-IT"/>
        </w:rPr>
        <w:t xml:space="preserve"> metod</w:t>
      </w:r>
      <w:r>
        <w:rPr>
          <w:rFonts w:ascii="Times New Roman" w:eastAsia="Times New Roman" w:hAnsi="Times New Roman"/>
          <w:lang w:val="it-IT" w:eastAsia="it-IT"/>
        </w:rPr>
        <w:t>ologie inerenti la valorizzazione dei beni culturali;</w:t>
      </w:r>
    </w:p>
    <w:p w:rsidR="00404FCC" w:rsidRDefault="0028259F" w:rsidP="00404FCC">
      <w:pPr>
        <w:pStyle w:val="Paragrafoelenco"/>
        <w:widowControl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val="it-IT" w:eastAsia="it-IT"/>
        </w:rPr>
      </w:pPr>
      <w:r w:rsidRPr="003F3A77">
        <w:rPr>
          <w:rFonts w:ascii="Times New Roman" w:eastAsia="Times New Roman" w:hAnsi="Times New Roman"/>
          <w:lang w:val="it-IT" w:eastAsia="it-IT"/>
        </w:rPr>
        <w:t>Essere in grado di applicare in un concreto ambiente di lavoro le conoscenze e le competenze acquisite</w:t>
      </w:r>
      <w:r w:rsidR="00754260" w:rsidRPr="003F3A77">
        <w:rPr>
          <w:rFonts w:ascii="Times New Roman" w:eastAsia="Times New Roman" w:hAnsi="Times New Roman"/>
          <w:lang w:val="it-IT" w:eastAsia="it-IT"/>
        </w:rPr>
        <w:t>, anche per quanto concerne l’ambito linguistico e comunicativo</w:t>
      </w:r>
      <w:r w:rsidR="00404FCC">
        <w:rPr>
          <w:rFonts w:ascii="Times New Roman" w:eastAsia="Times New Roman" w:hAnsi="Times New Roman"/>
          <w:lang w:val="it-IT" w:eastAsia="it-IT"/>
        </w:rPr>
        <w:t>;</w:t>
      </w:r>
    </w:p>
    <w:p w:rsidR="0028259F" w:rsidRPr="00404FCC" w:rsidRDefault="00404FCC" w:rsidP="00404FCC">
      <w:pPr>
        <w:pStyle w:val="Paragrafoelenco"/>
        <w:widowControl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val="it-IT" w:eastAsia="it-IT"/>
        </w:rPr>
      </w:pPr>
      <w:r>
        <w:rPr>
          <w:rFonts w:ascii="Times New Roman" w:eastAsia="Times New Roman" w:hAnsi="Times New Roman"/>
          <w:lang w:val="it-IT" w:eastAsia="it-IT"/>
        </w:rPr>
        <w:t>Rafforzare</w:t>
      </w:r>
      <w:r w:rsidR="0028259F" w:rsidRPr="00404FCC">
        <w:rPr>
          <w:rFonts w:ascii="Times New Roman" w:eastAsia="Times New Roman" w:hAnsi="Times New Roman"/>
          <w:lang w:val="it-IT" w:eastAsia="it-IT"/>
        </w:rPr>
        <w:t xml:space="preserve"> il</w:t>
      </w:r>
      <w:r w:rsidR="008351BF">
        <w:rPr>
          <w:rFonts w:ascii="Times New Roman" w:eastAsia="Times New Roman" w:hAnsi="Times New Roman"/>
          <w:lang w:val="it-IT" w:eastAsia="it-IT"/>
        </w:rPr>
        <w:t xml:space="preserve"> senso critico e l</w:t>
      </w:r>
      <w:r w:rsidR="00933260">
        <w:rPr>
          <w:rFonts w:ascii="Times New Roman" w:eastAsia="Times New Roman" w:hAnsi="Times New Roman"/>
          <w:lang w:val="it-IT" w:eastAsia="it-IT"/>
        </w:rPr>
        <w:t xml:space="preserve">o spirito di </w:t>
      </w:r>
      <w:r w:rsidR="0028259F" w:rsidRPr="00404FCC">
        <w:rPr>
          <w:rFonts w:ascii="Times New Roman" w:eastAsia="Times New Roman" w:hAnsi="Times New Roman"/>
          <w:lang w:val="it-IT" w:eastAsia="it-IT"/>
        </w:rPr>
        <w:t>autonomia, final</w:t>
      </w:r>
      <w:r>
        <w:rPr>
          <w:rFonts w:ascii="Times New Roman" w:eastAsia="Times New Roman" w:hAnsi="Times New Roman"/>
          <w:lang w:val="it-IT" w:eastAsia="it-IT"/>
        </w:rPr>
        <w:t>izzandoli a concreti progetti per una</w:t>
      </w:r>
      <w:r w:rsidR="0028259F" w:rsidRPr="00404FCC">
        <w:rPr>
          <w:rFonts w:ascii="Times New Roman" w:eastAsia="Times New Roman" w:hAnsi="Times New Roman"/>
          <w:lang w:val="it-IT" w:eastAsia="it-IT"/>
        </w:rPr>
        <w:t xml:space="preserve"> fruizione</w:t>
      </w:r>
      <w:r>
        <w:rPr>
          <w:rFonts w:ascii="Times New Roman" w:eastAsia="Times New Roman" w:hAnsi="Times New Roman"/>
          <w:lang w:val="it-IT" w:eastAsia="it-IT"/>
        </w:rPr>
        <w:t xml:space="preserve"> più consapevole</w:t>
      </w:r>
      <w:r w:rsidR="0028259F" w:rsidRPr="00404FCC">
        <w:rPr>
          <w:rFonts w:ascii="Times New Roman" w:eastAsia="Times New Roman" w:hAnsi="Times New Roman"/>
          <w:lang w:val="it-IT" w:eastAsia="it-IT"/>
        </w:rPr>
        <w:t xml:space="preserve"> dei </w:t>
      </w:r>
      <w:r w:rsidR="008351BF">
        <w:rPr>
          <w:rFonts w:ascii="Times New Roman" w:eastAsia="Times New Roman" w:hAnsi="Times New Roman"/>
          <w:lang w:val="it-IT" w:eastAsia="it-IT"/>
        </w:rPr>
        <w:t>luoghi di cultura.</w:t>
      </w:r>
    </w:p>
    <w:p w:rsidR="0028259F" w:rsidRPr="00C64C21" w:rsidRDefault="0028259F" w:rsidP="00404FCC">
      <w:pPr>
        <w:pStyle w:val="Paragrafoelenco"/>
        <w:widowControl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lang w:val="it-IT" w:eastAsia="it-IT"/>
        </w:rPr>
      </w:pP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  <w:r w:rsidRPr="003F3A77">
        <w:rPr>
          <w:b/>
          <w:bCs/>
          <w:noProof w:val="0"/>
          <w:color w:val="000000"/>
          <w:sz w:val="22"/>
          <w:szCs w:val="22"/>
        </w:rPr>
        <w:t>AREA DELLE COMPETENZE</w:t>
      </w:r>
    </w:p>
    <w:p w:rsidR="0028259F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  <w:r w:rsidRPr="003F3A77">
        <w:rPr>
          <w:b/>
          <w:bCs/>
          <w:noProof w:val="0"/>
          <w:color w:val="000000"/>
          <w:sz w:val="22"/>
          <w:szCs w:val="22"/>
        </w:rPr>
        <w:t>DEFINIZIONE DELL’AREA</w:t>
      </w:r>
    </w:p>
    <w:p w:rsidR="004B0408" w:rsidRPr="003F3A77" w:rsidRDefault="004B0408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</w:p>
    <w:p w:rsidR="0028259F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  <w:r w:rsidRPr="003F3A77">
        <w:rPr>
          <w:b/>
          <w:bCs/>
          <w:noProof w:val="0"/>
          <w:color w:val="000000"/>
          <w:sz w:val="22"/>
          <w:szCs w:val="22"/>
        </w:rPr>
        <w:t>Beni culturali</w:t>
      </w:r>
    </w:p>
    <w:p w:rsidR="004B0408" w:rsidRPr="003F3A77" w:rsidRDefault="004B0408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3F3A77">
        <w:rPr>
          <w:noProof w:val="0"/>
          <w:color w:val="000000"/>
          <w:sz w:val="22"/>
          <w:szCs w:val="22"/>
        </w:rPr>
        <w:t xml:space="preserve">Le </w:t>
      </w:r>
      <w:r w:rsidRPr="003F3A77">
        <w:rPr>
          <w:b/>
          <w:noProof w:val="0"/>
          <w:color w:val="000000"/>
          <w:sz w:val="22"/>
          <w:szCs w:val="22"/>
        </w:rPr>
        <w:t>Competenze specifiche</w:t>
      </w:r>
      <w:r w:rsidRPr="003F3A77">
        <w:rPr>
          <w:noProof w:val="0"/>
          <w:color w:val="000000"/>
          <w:sz w:val="22"/>
          <w:szCs w:val="22"/>
        </w:rPr>
        <w:t xml:space="preserve"> da sviluppare durante il percorso di alternanza, affini al percorso di studi curriculare, si riferisc</w:t>
      </w:r>
      <w:r w:rsidR="00754260" w:rsidRPr="003F3A77">
        <w:rPr>
          <w:noProof w:val="0"/>
          <w:color w:val="000000"/>
          <w:sz w:val="22"/>
          <w:szCs w:val="22"/>
        </w:rPr>
        <w:t>ono</w:t>
      </w:r>
      <w:r w:rsidRPr="003F3A77">
        <w:rPr>
          <w:noProof w:val="0"/>
          <w:color w:val="000000"/>
          <w:sz w:val="22"/>
          <w:szCs w:val="22"/>
        </w:rPr>
        <w:t xml:space="preserve"> ai seguenti settori dei Beni culturali:</w:t>
      </w:r>
    </w:p>
    <w:p w:rsidR="0028259F" w:rsidRPr="00DD5C27" w:rsidRDefault="0028259F" w:rsidP="00DD5C27">
      <w:pPr>
        <w:numPr>
          <w:ilvl w:val="0"/>
          <w:numId w:val="1"/>
        </w:numPr>
        <w:jc w:val="both"/>
        <w:rPr>
          <w:sz w:val="22"/>
          <w:szCs w:val="22"/>
        </w:rPr>
      </w:pPr>
      <w:r w:rsidRPr="003F3A77">
        <w:rPr>
          <w:sz w:val="22"/>
          <w:szCs w:val="22"/>
        </w:rPr>
        <w:t xml:space="preserve">saper presentare  con chiarezza e efficacia i luoghi di conservazione e promozione dei beni </w:t>
      </w:r>
      <w:r w:rsidR="00754260" w:rsidRPr="003F3A77">
        <w:rPr>
          <w:sz w:val="22"/>
          <w:szCs w:val="22"/>
        </w:rPr>
        <w:t>storico-artistico-archeologici</w:t>
      </w:r>
      <w:r w:rsidRPr="003F3A77">
        <w:rPr>
          <w:sz w:val="22"/>
          <w:szCs w:val="22"/>
        </w:rPr>
        <w:t>;</w:t>
      </w:r>
    </w:p>
    <w:p w:rsidR="0028259F" w:rsidRPr="003F3A77" w:rsidRDefault="0028259F" w:rsidP="0028259F">
      <w:pPr>
        <w:numPr>
          <w:ilvl w:val="0"/>
          <w:numId w:val="1"/>
        </w:numPr>
        <w:jc w:val="both"/>
        <w:rPr>
          <w:sz w:val="22"/>
          <w:szCs w:val="22"/>
        </w:rPr>
      </w:pPr>
      <w:r w:rsidRPr="003F3A77">
        <w:rPr>
          <w:sz w:val="22"/>
          <w:szCs w:val="22"/>
        </w:rPr>
        <w:t>progettare itinerari storico-artistico-archeologici;</w:t>
      </w:r>
    </w:p>
    <w:p w:rsidR="0028259F" w:rsidRDefault="0028259F" w:rsidP="0028259F">
      <w:pPr>
        <w:numPr>
          <w:ilvl w:val="0"/>
          <w:numId w:val="1"/>
        </w:numPr>
        <w:jc w:val="both"/>
        <w:rPr>
          <w:sz w:val="22"/>
          <w:szCs w:val="22"/>
        </w:rPr>
      </w:pPr>
      <w:r w:rsidRPr="003F3A77">
        <w:rPr>
          <w:sz w:val="22"/>
          <w:szCs w:val="22"/>
        </w:rPr>
        <w:t>saper  leggere e comprendere  dati inerenti  le strutture ricettive e i flussi turistici del territorio</w:t>
      </w:r>
      <w:r w:rsidR="00754260" w:rsidRPr="003F3A77">
        <w:rPr>
          <w:sz w:val="22"/>
          <w:szCs w:val="22"/>
        </w:rPr>
        <w:t xml:space="preserve"> di riferimento</w:t>
      </w:r>
      <w:r w:rsidRPr="003F3A77">
        <w:rPr>
          <w:sz w:val="22"/>
          <w:szCs w:val="22"/>
        </w:rPr>
        <w:t>;</w:t>
      </w:r>
    </w:p>
    <w:p w:rsidR="00DD5C27" w:rsidRPr="003F3A77" w:rsidRDefault="00DD5C27" w:rsidP="0028259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saper produrre testi esplicativi degli itinerari previsti nel Parco Archeologico;</w:t>
      </w:r>
    </w:p>
    <w:p w:rsidR="0028259F" w:rsidRPr="004B0408" w:rsidRDefault="0028259F" w:rsidP="0028259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3F3A77">
        <w:rPr>
          <w:sz w:val="22"/>
          <w:szCs w:val="22"/>
        </w:rPr>
        <w:t xml:space="preserve">saper interagire </w:t>
      </w:r>
      <w:r w:rsidR="00DD5C27">
        <w:rPr>
          <w:sz w:val="22"/>
          <w:szCs w:val="22"/>
        </w:rPr>
        <w:t xml:space="preserve">con competenza comunicativa </w:t>
      </w:r>
      <w:r w:rsidRPr="003F3A77">
        <w:rPr>
          <w:sz w:val="22"/>
          <w:szCs w:val="22"/>
        </w:rPr>
        <w:t>in lingua inglese</w:t>
      </w:r>
      <w:r w:rsidR="004B0408">
        <w:rPr>
          <w:sz w:val="22"/>
          <w:szCs w:val="22"/>
        </w:rPr>
        <w:t>;</w:t>
      </w:r>
    </w:p>
    <w:p w:rsidR="004B0408" w:rsidRPr="003F3A77" w:rsidRDefault="004B0408" w:rsidP="0028259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saper produrre applicativi informatici a supporto degli itinerari nel Parco archeologico.</w:t>
      </w:r>
    </w:p>
    <w:p w:rsidR="00506CDC" w:rsidRPr="003F3A77" w:rsidRDefault="00506CDC" w:rsidP="00C64C21">
      <w:pPr>
        <w:jc w:val="both"/>
        <w:rPr>
          <w:b/>
          <w:sz w:val="22"/>
          <w:szCs w:val="22"/>
        </w:rPr>
      </w:pPr>
    </w:p>
    <w:p w:rsidR="0028259F" w:rsidRPr="003F3A77" w:rsidRDefault="0028259F" w:rsidP="0028259F">
      <w:pPr>
        <w:jc w:val="both"/>
        <w:rPr>
          <w:b/>
          <w:sz w:val="22"/>
          <w:szCs w:val="22"/>
        </w:rPr>
      </w:pPr>
      <w:r w:rsidRPr="003F3A77">
        <w:rPr>
          <w:b/>
          <w:sz w:val="22"/>
          <w:szCs w:val="22"/>
        </w:rPr>
        <w:t>Conoscenze:</w:t>
      </w:r>
    </w:p>
    <w:p w:rsidR="0028259F" w:rsidRPr="003F3A77" w:rsidRDefault="0028259F" w:rsidP="0028259F">
      <w:pPr>
        <w:numPr>
          <w:ilvl w:val="0"/>
          <w:numId w:val="2"/>
        </w:numPr>
        <w:jc w:val="both"/>
        <w:rPr>
          <w:sz w:val="22"/>
          <w:szCs w:val="22"/>
        </w:rPr>
      </w:pPr>
      <w:r w:rsidRPr="003F3A77">
        <w:rPr>
          <w:sz w:val="22"/>
          <w:szCs w:val="22"/>
        </w:rPr>
        <w:t>conoscenza del territorio dal punto di visto storico-artistico</w:t>
      </w:r>
      <w:r w:rsidR="00277232">
        <w:rPr>
          <w:sz w:val="22"/>
          <w:szCs w:val="22"/>
        </w:rPr>
        <w:t xml:space="preserve"> - archeolo</w:t>
      </w:r>
      <w:r w:rsidR="00506CDC" w:rsidRPr="003F3A77">
        <w:rPr>
          <w:sz w:val="22"/>
          <w:szCs w:val="22"/>
        </w:rPr>
        <w:t>gico</w:t>
      </w:r>
      <w:r w:rsidRPr="003F3A77">
        <w:rPr>
          <w:sz w:val="22"/>
          <w:szCs w:val="22"/>
        </w:rPr>
        <w:t xml:space="preserve">, </w:t>
      </w:r>
      <w:r w:rsidR="00506CDC" w:rsidRPr="003F3A77">
        <w:rPr>
          <w:sz w:val="22"/>
          <w:szCs w:val="22"/>
        </w:rPr>
        <w:t xml:space="preserve">economico-produttivo e </w:t>
      </w:r>
      <w:r w:rsidRPr="003F3A77">
        <w:rPr>
          <w:sz w:val="22"/>
          <w:szCs w:val="22"/>
        </w:rPr>
        <w:t xml:space="preserve"> turistico;</w:t>
      </w:r>
    </w:p>
    <w:p w:rsidR="0028259F" w:rsidRPr="00DD5C27" w:rsidRDefault="00DD5C27" w:rsidP="00DD5C27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lang w:val="it-IT"/>
        </w:rPr>
      </w:pPr>
      <w:r w:rsidRPr="00DD5C27">
        <w:rPr>
          <w:rFonts w:ascii="Times New Roman" w:hAnsi="Times New Roman"/>
          <w:lang w:val="it-IT"/>
        </w:rPr>
        <w:t>conoscenza del repertorio di testi della scuola di Elea;</w:t>
      </w:r>
    </w:p>
    <w:p w:rsidR="00DD5C27" w:rsidRDefault="00DD5C27" w:rsidP="00DD5C27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conoscenza di testimonianze indirette su Parmenide e Zenone;</w:t>
      </w:r>
    </w:p>
    <w:p w:rsidR="00DF4BC9" w:rsidRDefault="00DD5C27" w:rsidP="00DF4BC9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conoscenza dell’organizzazione urbanistica e legislativa della città di Elea;</w:t>
      </w:r>
    </w:p>
    <w:p w:rsidR="0028259F" w:rsidRPr="00DF4BC9" w:rsidRDefault="0028259F" w:rsidP="00DF4BC9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lang w:val="it-IT"/>
        </w:rPr>
      </w:pPr>
      <w:r w:rsidRPr="000C3B41">
        <w:rPr>
          <w:rFonts w:ascii="Times New Roman" w:hAnsi="Times New Roman"/>
          <w:lang w:val="it-IT"/>
        </w:rPr>
        <w:t>conoscenza delle norme riguardanti la sicurezza.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  <w:r w:rsidRPr="003F3A77">
        <w:rPr>
          <w:b/>
          <w:bCs/>
          <w:noProof w:val="0"/>
          <w:color w:val="000000"/>
          <w:sz w:val="22"/>
          <w:szCs w:val="22"/>
        </w:rPr>
        <w:t>Area competenze ed abilità trasversali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3F3A77">
        <w:rPr>
          <w:noProof w:val="0"/>
          <w:color w:val="000000"/>
          <w:sz w:val="22"/>
          <w:szCs w:val="22"/>
        </w:rPr>
        <w:t>Competenze sociali (collaborazione e comunicazione)</w:t>
      </w:r>
    </w:p>
    <w:p w:rsidR="0028259F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3F3A77">
        <w:rPr>
          <w:noProof w:val="0"/>
          <w:color w:val="000000"/>
          <w:sz w:val="22"/>
          <w:szCs w:val="22"/>
        </w:rPr>
        <w:t>Capacità di collaborazione e confronto con gli altri</w:t>
      </w:r>
    </w:p>
    <w:p w:rsidR="0028259F" w:rsidRPr="003F3A77" w:rsidRDefault="00DF4BC9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>
        <w:rPr>
          <w:noProof w:val="0"/>
          <w:color w:val="000000"/>
          <w:sz w:val="22"/>
          <w:szCs w:val="22"/>
        </w:rPr>
        <w:t>Creatività e progettualità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3F3A77">
        <w:rPr>
          <w:noProof w:val="0"/>
          <w:color w:val="000000"/>
          <w:sz w:val="22"/>
          <w:szCs w:val="22"/>
        </w:rPr>
        <w:t>Rispetto per la diversità culturale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3F3A77">
        <w:rPr>
          <w:noProof w:val="0"/>
          <w:color w:val="000000"/>
          <w:sz w:val="22"/>
          <w:szCs w:val="22"/>
        </w:rPr>
        <w:t>Competenze organizzative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3F3A77">
        <w:rPr>
          <w:noProof w:val="0"/>
          <w:color w:val="000000"/>
          <w:sz w:val="22"/>
          <w:szCs w:val="22"/>
        </w:rPr>
        <w:t>Assunzione d’incarichi e delega di compiti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3F3A77">
        <w:rPr>
          <w:noProof w:val="0"/>
          <w:color w:val="000000"/>
          <w:sz w:val="22"/>
          <w:szCs w:val="22"/>
        </w:rPr>
        <w:t>Programmazi</w:t>
      </w:r>
      <w:r w:rsidR="00506CDC" w:rsidRPr="003F3A77">
        <w:rPr>
          <w:noProof w:val="0"/>
          <w:color w:val="000000"/>
          <w:sz w:val="22"/>
          <w:szCs w:val="22"/>
        </w:rPr>
        <w:t>one degli incarichi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3F3A77">
        <w:rPr>
          <w:noProof w:val="0"/>
          <w:color w:val="000000"/>
          <w:sz w:val="22"/>
          <w:szCs w:val="22"/>
        </w:rPr>
        <w:t>Abilità operative</w:t>
      </w:r>
    </w:p>
    <w:p w:rsidR="0028259F" w:rsidRPr="003F3A77" w:rsidRDefault="00DF4BC9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>
        <w:rPr>
          <w:noProof w:val="0"/>
          <w:color w:val="000000"/>
          <w:sz w:val="22"/>
          <w:szCs w:val="22"/>
        </w:rPr>
        <w:t>Metodo di lavoro</w:t>
      </w:r>
    </w:p>
    <w:p w:rsidR="00DF4BC9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3F3A77">
        <w:rPr>
          <w:noProof w:val="0"/>
          <w:color w:val="000000"/>
          <w:sz w:val="22"/>
          <w:szCs w:val="22"/>
        </w:rPr>
        <w:t>Rispetto dei tempi di lavoro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b/>
          <w:noProof w:val="0"/>
          <w:color w:val="000000"/>
          <w:sz w:val="22"/>
          <w:szCs w:val="22"/>
        </w:rPr>
      </w:pPr>
      <w:r w:rsidRPr="003F3A77">
        <w:rPr>
          <w:b/>
          <w:noProof w:val="0"/>
          <w:color w:val="000000"/>
          <w:sz w:val="22"/>
          <w:szCs w:val="22"/>
        </w:rPr>
        <w:t>Area competenze linguistiche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3F3A77">
        <w:rPr>
          <w:noProof w:val="0"/>
          <w:color w:val="000000"/>
          <w:sz w:val="22"/>
          <w:szCs w:val="22"/>
        </w:rPr>
        <w:t>Interazione funzionale al contesto e allo scopo comunicativo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3F3A77">
        <w:rPr>
          <w:noProof w:val="0"/>
          <w:color w:val="000000"/>
          <w:sz w:val="22"/>
          <w:szCs w:val="22"/>
        </w:rPr>
        <w:t>Pianificazione dei diversi tipi di testo scritti e orali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3F3A77">
        <w:rPr>
          <w:noProof w:val="0"/>
          <w:color w:val="000000"/>
          <w:sz w:val="22"/>
          <w:szCs w:val="22"/>
        </w:rPr>
        <w:t>Utilizzo dei diversi format e del lessico specifico relativo ai documenti legati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3F3A77">
        <w:rPr>
          <w:noProof w:val="0"/>
          <w:color w:val="000000"/>
          <w:sz w:val="22"/>
          <w:szCs w:val="22"/>
        </w:rPr>
        <w:t xml:space="preserve">all’attività </w:t>
      </w:r>
    </w:p>
    <w:p w:rsidR="0028259F" w:rsidRPr="003F3A77" w:rsidRDefault="00402555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>
        <w:rPr>
          <w:noProof w:val="0"/>
          <w:color w:val="000000"/>
          <w:sz w:val="22"/>
          <w:szCs w:val="22"/>
        </w:rPr>
        <w:t>Interazione</w:t>
      </w:r>
      <w:r w:rsidR="000E3556">
        <w:rPr>
          <w:noProof w:val="0"/>
          <w:color w:val="000000"/>
          <w:sz w:val="22"/>
          <w:szCs w:val="22"/>
        </w:rPr>
        <w:t xml:space="preserve"> in lingua madre, in inglese e</w:t>
      </w:r>
      <w:r w:rsidR="0028259F" w:rsidRPr="003F3A77">
        <w:rPr>
          <w:noProof w:val="0"/>
          <w:color w:val="000000"/>
          <w:sz w:val="22"/>
          <w:szCs w:val="22"/>
        </w:rPr>
        <w:t xml:space="preserve"> nelle li</w:t>
      </w:r>
      <w:r w:rsidR="000E3556">
        <w:rPr>
          <w:noProof w:val="0"/>
          <w:color w:val="000000"/>
          <w:sz w:val="22"/>
          <w:szCs w:val="22"/>
        </w:rPr>
        <w:t>ngue europee studiate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</w:p>
    <w:p w:rsidR="0028259F" w:rsidRPr="003F3A77" w:rsidRDefault="0028259F" w:rsidP="0028259F">
      <w:pPr>
        <w:jc w:val="both"/>
        <w:rPr>
          <w:sz w:val="22"/>
          <w:szCs w:val="22"/>
        </w:rPr>
      </w:pPr>
      <w:r w:rsidRPr="003F3A77">
        <w:rPr>
          <w:b/>
          <w:sz w:val="22"/>
          <w:szCs w:val="22"/>
        </w:rPr>
        <w:t>Metodologia:</w:t>
      </w:r>
      <w:r w:rsidRPr="003F3A77">
        <w:rPr>
          <w:sz w:val="22"/>
          <w:szCs w:val="22"/>
        </w:rPr>
        <w:t xml:space="preserve"> </w:t>
      </w:r>
      <w:r w:rsidRPr="003F3A77">
        <w:rPr>
          <w:sz w:val="22"/>
          <w:szCs w:val="22"/>
        </w:rPr>
        <w:tab/>
      </w:r>
    </w:p>
    <w:p w:rsidR="0028259F" w:rsidRPr="003F3A77" w:rsidRDefault="0028259F" w:rsidP="0028259F">
      <w:pPr>
        <w:numPr>
          <w:ilvl w:val="0"/>
          <w:numId w:val="3"/>
        </w:numPr>
        <w:jc w:val="both"/>
        <w:rPr>
          <w:sz w:val="22"/>
          <w:szCs w:val="22"/>
        </w:rPr>
      </w:pPr>
      <w:r w:rsidRPr="003F3A77">
        <w:rPr>
          <w:sz w:val="22"/>
          <w:szCs w:val="22"/>
        </w:rPr>
        <w:t>presentazione delle tematiche;</w:t>
      </w:r>
    </w:p>
    <w:p w:rsidR="0028259F" w:rsidRPr="003F3A77" w:rsidRDefault="0028259F" w:rsidP="0028259F">
      <w:pPr>
        <w:numPr>
          <w:ilvl w:val="0"/>
          <w:numId w:val="3"/>
        </w:numPr>
        <w:jc w:val="both"/>
        <w:rPr>
          <w:sz w:val="22"/>
          <w:szCs w:val="22"/>
        </w:rPr>
      </w:pPr>
      <w:r w:rsidRPr="003F3A77">
        <w:rPr>
          <w:sz w:val="22"/>
          <w:szCs w:val="22"/>
        </w:rPr>
        <w:t>attività di ricerca e lavori di gruppo;</w:t>
      </w:r>
    </w:p>
    <w:p w:rsidR="0028259F" w:rsidRPr="003F3A77" w:rsidRDefault="0028259F" w:rsidP="0028259F">
      <w:pPr>
        <w:numPr>
          <w:ilvl w:val="0"/>
          <w:numId w:val="3"/>
        </w:numPr>
        <w:jc w:val="both"/>
        <w:rPr>
          <w:sz w:val="22"/>
          <w:szCs w:val="22"/>
        </w:rPr>
      </w:pPr>
      <w:r w:rsidRPr="003F3A77">
        <w:rPr>
          <w:sz w:val="22"/>
          <w:szCs w:val="22"/>
        </w:rPr>
        <w:t>soluzione di casi pratici;</w:t>
      </w:r>
    </w:p>
    <w:p w:rsidR="0028259F" w:rsidRPr="003F3A77" w:rsidRDefault="0028259F" w:rsidP="0028259F">
      <w:pPr>
        <w:numPr>
          <w:ilvl w:val="0"/>
          <w:numId w:val="3"/>
        </w:numPr>
        <w:jc w:val="both"/>
        <w:rPr>
          <w:sz w:val="22"/>
          <w:szCs w:val="22"/>
        </w:rPr>
      </w:pPr>
      <w:r w:rsidRPr="003F3A77">
        <w:rPr>
          <w:sz w:val="22"/>
          <w:szCs w:val="22"/>
        </w:rPr>
        <w:t>indagine sul territorio.</w:t>
      </w:r>
    </w:p>
    <w:p w:rsidR="0028259F" w:rsidRPr="003F3A77" w:rsidRDefault="0028259F" w:rsidP="0028259F">
      <w:pPr>
        <w:ind w:left="720"/>
        <w:jc w:val="both"/>
        <w:rPr>
          <w:sz w:val="22"/>
          <w:szCs w:val="22"/>
        </w:rPr>
      </w:pPr>
    </w:p>
    <w:p w:rsidR="0028259F" w:rsidRDefault="0028259F" w:rsidP="0028259F">
      <w:pPr>
        <w:jc w:val="both"/>
        <w:rPr>
          <w:b/>
          <w:sz w:val="22"/>
          <w:szCs w:val="22"/>
        </w:rPr>
      </w:pPr>
      <w:r w:rsidRPr="003F3A77">
        <w:rPr>
          <w:b/>
          <w:sz w:val="22"/>
          <w:szCs w:val="22"/>
        </w:rPr>
        <w:t>Attività da sperimentare in struttura:</w:t>
      </w:r>
    </w:p>
    <w:p w:rsidR="000E3556" w:rsidRPr="003F3A77" w:rsidRDefault="000E3556" w:rsidP="0028259F">
      <w:pPr>
        <w:jc w:val="both"/>
        <w:rPr>
          <w:b/>
          <w:sz w:val="22"/>
          <w:szCs w:val="22"/>
        </w:rPr>
      </w:pPr>
    </w:p>
    <w:p w:rsidR="0028259F" w:rsidRPr="003F3A77" w:rsidRDefault="0028259F" w:rsidP="0028259F">
      <w:pPr>
        <w:numPr>
          <w:ilvl w:val="1"/>
          <w:numId w:val="3"/>
        </w:numPr>
        <w:jc w:val="both"/>
        <w:rPr>
          <w:sz w:val="22"/>
          <w:szCs w:val="22"/>
        </w:rPr>
      </w:pPr>
      <w:r w:rsidRPr="003F3A77">
        <w:rPr>
          <w:sz w:val="22"/>
          <w:szCs w:val="22"/>
        </w:rPr>
        <w:t>rapporto struttura-territorio;</w:t>
      </w:r>
    </w:p>
    <w:p w:rsidR="0028259F" w:rsidRPr="003F3A77" w:rsidRDefault="0028259F" w:rsidP="0028259F">
      <w:pPr>
        <w:numPr>
          <w:ilvl w:val="1"/>
          <w:numId w:val="3"/>
        </w:numPr>
        <w:jc w:val="both"/>
        <w:rPr>
          <w:sz w:val="22"/>
          <w:szCs w:val="22"/>
        </w:rPr>
      </w:pPr>
      <w:r w:rsidRPr="003F3A77">
        <w:rPr>
          <w:sz w:val="22"/>
          <w:szCs w:val="22"/>
        </w:rPr>
        <w:t>osservazione attiva;</w:t>
      </w:r>
    </w:p>
    <w:p w:rsidR="0028259F" w:rsidRPr="003F3A77" w:rsidRDefault="0028259F" w:rsidP="0028259F">
      <w:pPr>
        <w:numPr>
          <w:ilvl w:val="1"/>
          <w:numId w:val="3"/>
        </w:numPr>
        <w:jc w:val="both"/>
        <w:rPr>
          <w:sz w:val="22"/>
          <w:szCs w:val="22"/>
        </w:rPr>
      </w:pPr>
      <w:r w:rsidRPr="003F3A77">
        <w:rPr>
          <w:sz w:val="22"/>
          <w:szCs w:val="22"/>
        </w:rPr>
        <w:t>attività di laboratorio.</w:t>
      </w:r>
    </w:p>
    <w:p w:rsidR="003F3A77" w:rsidRPr="003F3A77" w:rsidRDefault="003F3A77" w:rsidP="003F3A77">
      <w:pPr>
        <w:jc w:val="both"/>
        <w:rPr>
          <w:b/>
          <w:sz w:val="22"/>
          <w:szCs w:val="22"/>
        </w:rPr>
      </w:pPr>
    </w:p>
    <w:p w:rsidR="003F3A77" w:rsidRPr="003F3A77" w:rsidRDefault="003F3A77" w:rsidP="003F3A77">
      <w:pPr>
        <w:jc w:val="both"/>
        <w:rPr>
          <w:b/>
          <w:sz w:val="22"/>
          <w:szCs w:val="22"/>
        </w:rPr>
      </w:pPr>
      <w:r w:rsidRPr="003F3A77">
        <w:rPr>
          <w:b/>
          <w:sz w:val="22"/>
          <w:szCs w:val="22"/>
        </w:rPr>
        <w:t>Relazioni tra scuola ed ente aderente all’iniziativa</w:t>
      </w:r>
      <w:r w:rsidR="005855E3">
        <w:rPr>
          <w:b/>
          <w:sz w:val="22"/>
          <w:szCs w:val="22"/>
        </w:rPr>
        <w:t>: ruolo del Tutor esterno</w:t>
      </w:r>
    </w:p>
    <w:p w:rsidR="003F3A77" w:rsidRPr="003F3A77" w:rsidRDefault="003F3A77" w:rsidP="003F3A77">
      <w:pPr>
        <w:jc w:val="both"/>
        <w:rPr>
          <w:b/>
          <w:sz w:val="22"/>
          <w:szCs w:val="22"/>
        </w:rPr>
      </w:pPr>
    </w:p>
    <w:p w:rsidR="003F3A77" w:rsidRPr="00344ABB" w:rsidRDefault="00344ABB" w:rsidP="00344ABB">
      <w:pPr>
        <w:tabs>
          <w:tab w:val="left" w:pos="460"/>
        </w:tabs>
        <w:spacing w:before="18" w:line="252" w:lineRule="exact"/>
        <w:ind w:right="195"/>
        <w:jc w:val="both"/>
        <w:rPr>
          <w:rFonts w:eastAsia="Arial Narrow"/>
          <w:sz w:val="22"/>
          <w:szCs w:val="22"/>
        </w:rPr>
      </w:pPr>
      <w:r w:rsidRPr="00344ABB">
        <w:rPr>
          <w:rFonts w:eastAsia="Arial Narrow"/>
          <w:color w:val="000000"/>
          <w:sz w:val="22"/>
          <w:szCs w:val="22"/>
        </w:rPr>
        <w:t xml:space="preserve">- </w:t>
      </w:r>
      <w:r w:rsidR="003F3A77" w:rsidRPr="00344ABB">
        <w:rPr>
          <w:rFonts w:eastAsia="Arial Narrow"/>
          <w:color w:val="000000"/>
          <w:sz w:val="22"/>
          <w:szCs w:val="22"/>
        </w:rPr>
        <w:t>segu</w:t>
      </w:r>
      <w:r w:rsidR="003F3A77" w:rsidRPr="00344ABB">
        <w:rPr>
          <w:rFonts w:eastAsia="Arial Narrow"/>
          <w:color w:val="000000"/>
          <w:spacing w:val="1"/>
          <w:sz w:val="22"/>
          <w:szCs w:val="22"/>
        </w:rPr>
        <w:t>i</w:t>
      </w:r>
      <w:r w:rsidR="003F3A77" w:rsidRPr="00344ABB">
        <w:rPr>
          <w:rFonts w:eastAsia="Arial Narrow"/>
          <w:color w:val="000000"/>
          <w:sz w:val="22"/>
          <w:szCs w:val="22"/>
        </w:rPr>
        <w:t xml:space="preserve">re  </w:t>
      </w:r>
      <w:r w:rsidR="003F3A77" w:rsidRPr="00344ABB">
        <w:rPr>
          <w:rFonts w:eastAsia="Arial Narrow"/>
          <w:color w:val="000000"/>
          <w:spacing w:val="3"/>
          <w:sz w:val="22"/>
          <w:szCs w:val="22"/>
        </w:rPr>
        <w:t xml:space="preserve"> </w:t>
      </w:r>
      <w:r w:rsidR="003F3A77" w:rsidRPr="00344ABB">
        <w:rPr>
          <w:rFonts w:eastAsia="Arial Narrow"/>
          <w:color w:val="000000"/>
          <w:sz w:val="22"/>
          <w:szCs w:val="22"/>
        </w:rPr>
        <w:t xml:space="preserve">i  </w:t>
      </w:r>
      <w:r w:rsidR="003F3A77" w:rsidRPr="00344ABB">
        <w:rPr>
          <w:rFonts w:eastAsia="Arial Narrow"/>
          <w:color w:val="000000"/>
          <w:spacing w:val="1"/>
          <w:sz w:val="22"/>
          <w:szCs w:val="22"/>
        </w:rPr>
        <w:t xml:space="preserve"> </w:t>
      </w:r>
      <w:r w:rsidR="003F3A77" w:rsidRPr="00344ABB">
        <w:rPr>
          <w:rFonts w:eastAsia="Arial Narrow"/>
          <w:color w:val="000000"/>
          <w:sz w:val="22"/>
          <w:szCs w:val="22"/>
        </w:rPr>
        <w:t>cor</w:t>
      </w:r>
      <w:r w:rsidR="003F3A77" w:rsidRPr="00344ABB">
        <w:rPr>
          <w:rFonts w:eastAsia="Arial Narrow"/>
          <w:color w:val="000000"/>
          <w:spacing w:val="-2"/>
          <w:sz w:val="22"/>
          <w:szCs w:val="22"/>
        </w:rPr>
        <w:t>s</w:t>
      </w:r>
      <w:r w:rsidR="003F3A77" w:rsidRPr="00344ABB">
        <w:rPr>
          <w:rFonts w:eastAsia="Arial Narrow"/>
          <w:color w:val="000000"/>
          <w:sz w:val="22"/>
          <w:szCs w:val="22"/>
        </w:rPr>
        <w:t>i</w:t>
      </w:r>
      <w:r w:rsidR="003F3A77" w:rsidRPr="00344ABB">
        <w:rPr>
          <w:rFonts w:eastAsia="Arial Narrow"/>
          <w:color w:val="000000"/>
          <w:spacing w:val="1"/>
          <w:sz w:val="22"/>
          <w:szCs w:val="22"/>
        </w:rPr>
        <w:t>s</w:t>
      </w:r>
      <w:r w:rsidR="003F3A77" w:rsidRPr="00344ABB">
        <w:rPr>
          <w:rFonts w:eastAsia="Arial Narrow"/>
          <w:color w:val="000000"/>
          <w:sz w:val="22"/>
          <w:szCs w:val="22"/>
        </w:rPr>
        <w:t xml:space="preserve">ti  </w:t>
      </w:r>
      <w:r w:rsidR="003F3A77" w:rsidRPr="00344ABB">
        <w:rPr>
          <w:rFonts w:eastAsia="Arial Narrow"/>
          <w:color w:val="000000"/>
          <w:spacing w:val="3"/>
          <w:sz w:val="22"/>
          <w:szCs w:val="22"/>
        </w:rPr>
        <w:t xml:space="preserve"> </w:t>
      </w:r>
      <w:r w:rsidR="003F3A77" w:rsidRPr="00344ABB">
        <w:rPr>
          <w:rFonts w:eastAsia="Arial Narrow"/>
          <w:color w:val="000000"/>
          <w:sz w:val="22"/>
          <w:szCs w:val="22"/>
        </w:rPr>
        <w:t>du</w:t>
      </w:r>
      <w:r w:rsidR="003F3A77" w:rsidRPr="00344ABB">
        <w:rPr>
          <w:rFonts w:eastAsia="Arial Narrow"/>
          <w:color w:val="000000"/>
          <w:spacing w:val="-2"/>
          <w:sz w:val="22"/>
          <w:szCs w:val="22"/>
        </w:rPr>
        <w:t>r</w:t>
      </w:r>
      <w:r w:rsidR="003F3A77" w:rsidRPr="00344ABB">
        <w:rPr>
          <w:rFonts w:eastAsia="Arial Narrow"/>
          <w:color w:val="000000"/>
          <w:sz w:val="22"/>
          <w:szCs w:val="22"/>
        </w:rPr>
        <w:t xml:space="preserve">ante  </w:t>
      </w:r>
      <w:r w:rsidR="003F3A77" w:rsidRPr="00344ABB">
        <w:rPr>
          <w:rFonts w:eastAsia="Arial Narrow"/>
          <w:color w:val="000000"/>
          <w:spacing w:val="1"/>
          <w:sz w:val="22"/>
          <w:szCs w:val="22"/>
        </w:rPr>
        <w:t xml:space="preserve"> </w:t>
      </w:r>
      <w:r w:rsidR="003F3A77" w:rsidRPr="00344ABB">
        <w:rPr>
          <w:rFonts w:eastAsia="Arial Narrow"/>
          <w:color w:val="000000"/>
          <w:sz w:val="22"/>
          <w:szCs w:val="22"/>
        </w:rPr>
        <w:t xml:space="preserve">il  </w:t>
      </w:r>
      <w:r w:rsidR="003F3A77" w:rsidRPr="00344ABB">
        <w:rPr>
          <w:rFonts w:eastAsia="Arial Narrow"/>
          <w:color w:val="000000"/>
          <w:spacing w:val="4"/>
          <w:sz w:val="22"/>
          <w:szCs w:val="22"/>
        </w:rPr>
        <w:t xml:space="preserve"> </w:t>
      </w:r>
      <w:r w:rsidR="003F3A77" w:rsidRPr="00344ABB">
        <w:rPr>
          <w:rFonts w:eastAsia="Arial Narrow"/>
          <w:color w:val="000000"/>
          <w:sz w:val="22"/>
          <w:szCs w:val="22"/>
        </w:rPr>
        <w:t>perco</w:t>
      </w:r>
      <w:r w:rsidR="003F3A77" w:rsidRPr="00344ABB">
        <w:rPr>
          <w:rFonts w:eastAsia="Arial Narrow"/>
          <w:color w:val="000000"/>
          <w:spacing w:val="-3"/>
          <w:sz w:val="22"/>
          <w:szCs w:val="22"/>
        </w:rPr>
        <w:t>r</w:t>
      </w:r>
      <w:r w:rsidR="003F3A77" w:rsidRPr="00344ABB">
        <w:rPr>
          <w:rFonts w:eastAsia="Arial Narrow"/>
          <w:color w:val="000000"/>
          <w:sz w:val="22"/>
          <w:szCs w:val="22"/>
        </w:rPr>
        <w:t xml:space="preserve">so  </w:t>
      </w:r>
      <w:r w:rsidR="003F3A77" w:rsidRPr="00344ABB">
        <w:rPr>
          <w:rFonts w:eastAsia="Arial Narrow"/>
          <w:color w:val="000000"/>
          <w:spacing w:val="3"/>
          <w:sz w:val="22"/>
          <w:szCs w:val="22"/>
        </w:rPr>
        <w:t xml:space="preserve"> </w:t>
      </w:r>
      <w:r w:rsidR="003F3A77" w:rsidRPr="00344ABB">
        <w:rPr>
          <w:rFonts w:eastAsia="Arial Narrow"/>
          <w:color w:val="000000"/>
          <w:sz w:val="22"/>
          <w:szCs w:val="22"/>
        </w:rPr>
        <w:t>form</w:t>
      </w:r>
      <w:r w:rsidR="003F3A77" w:rsidRPr="00344ABB">
        <w:rPr>
          <w:rFonts w:eastAsia="Arial Narrow"/>
          <w:color w:val="000000"/>
          <w:spacing w:val="-2"/>
          <w:sz w:val="22"/>
          <w:szCs w:val="22"/>
        </w:rPr>
        <w:t>a</w:t>
      </w:r>
      <w:r w:rsidR="003F3A77" w:rsidRPr="00344ABB">
        <w:rPr>
          <w:rFonts w:eastAsia="Arial Narrow"/>
          <w:color w:val="000000"/>
          <w:sz w:val="22"/>
          <w:szCs w:val="22"/>
        </w:rPr>
        <w:t xml:space="preserve">tivo  </w:t>
      </w:r>
      <w:r w:rsidR="003F3A77" w:rsidRPr="00344ABB">
        <w:rPr>
          <w:rFonts w:eastAsia="Arial Narrow"/>
          <w:color w:val="000000"/>
          <w:spacing w:val="1"/>
          <w:sz w:val="22"/>
          <w:szCs w:val="22"/>
        </w:rPr>
        <w:t xml:space="preserve"> </w:t>
      </w:r>
      <w:r w:rsidR="003F3A77" w:rsidRPr="00344ABB">
        <w:rPr>
          <w:rFonts w:eastAsia="Arial Narrow"/>
          <w:color w:val="000000"/>
          <w:sz w:val="22"/>
          <w:szCs w:val="22"/>
        </w:rPr>
        <w:t xml:space="preserve">con  </w:t>
      </w:r>
      <w:r w:rsidR="003F3A77" w:rsidRPr="00344ABB">
        <w:rPr>
          <w:rFonts w:eastAsia="Arial Narrow"/>
          <w:color w:val="000000"/>
          <w:spacing w:val="1"/>
          <w:sz w:val="22"/>
          <w:szCs w:val="22"/>
        </w:rPr>
        <w:t xml:space="preserve"> </w:t>
      </w:r>
      <w:r w:rsidR="003F3A77" w:rsidRPr="00344ABB">
        <w:rPr>
          <w:rFonts w:eastAsia="Arial Narrow"/>
          <w:color w:val="000000"/>
          <w:sz w:val="22"/>
          <w:szCs w:val="22"/>
        </w:rPr>
        <w:t xml:space="preserve">una  </w:t>
      </w:r>
      <w:r w:rsidR="003F3A77" w:rsidRPr="00344ABB">
        <w:rPr>
          <w:rFonts w:eastAsia="Arial Narrow"/>
          <w:color w:val="000000"/>
          <w:spacing w:val="3"/>
          <w:sz w:val="22"/>
          <w:szCs w:val="22"/>
        </w:rPr>
        <w:t xml:space="preserve"> </w:t>
      </w:r>
      <w:r w:rsidR="003F3A77" w:rsidRPr="00344ABB">
        <w:rPr>
          <w:rFonts w:eastAsia="Arial Narrow"/>
          <w:color w:val="000000"/>
          <w:sz w:val="22"/>
          <w:szCs w:val="22"/>
        </w:rPr>
        <w:t>prese</w:t>
      </w:r>
      <w:r w:rsidR="003F3A77" w:rsidRPr="00344ABB">
        <w:rPr>
          <w:rFonts w:eastAsia="Arial Narrow"/>
          <w:color w:val="000000"/>
          <w:spacing w:val="-2"/>
          <w:sz w:val="22"/>
          <w:szCs w:val="22"/>
        </w:rPr>
        <w:t>n</w:t>
      </w:r>
      <w:r w:rsidR="003F3A77" w:rsidRPr="00344ABB">
        <w:rPr>
          <w:rFonts w:eastAsia="Arial Narrow"/>
          <w:color w:val="000000"/>
          <w:sz w:val="22"/>
          <w:szCs w:val="22"/>
        </w:rPr>
        <w:t>za conti</w:t>
      </w:r>
      <w:r w:rsidR="003F3A77" w:rsidRPr="00344ABB">
        <w:rPr>
          <w:rFonts w:eastAsia="Arial Narrow"/>
          <w:color w:val="000000"/>
          <w:spacing w:val="-2"/>
          <w:sz w:val="22"/>
          <w:szCs w:val="22"/>
        </w:rPr>
        <w:t>n</w:t>
      </w:r>
      <w:r w:rsidR="003F3A77" w:rsidRPr="00344ABB">
        <w:rPr>
          <w:rFonts w:eastAsia="Arial Narrow"/>
          <w:color w:val="000000"/>
          <w:sz w:val="22"/>
          <w:szCs w:val="22"/>
        </w:rPr>
        <w:t>uat</w:t>
      </w:r>
      <w:r w:rsidR="003F3A77" w:rsidRPr="00344ABB">
        <w:rPr>
          <w:rFonts w:eastAsia="Arial Narrow"/>
          <w:color w:val="000000"/>
          <w:spacing w:val="-2"/>
          <w:sz w:val="22"/>
          <w:szCs w:val="22"/>
        </w:rPr>
        <w:t>i</w:t>
      </w:r>
      <w:r w:rsidR="003F3A77" w:rsidRPr="00344ABB">
        <w:rPr>
          <w:rFonts w:eastAsia="Arial Narrow"/>
          <w:color w:val="000000"/>
          <w:sz w:val="22"/>
          <w:szCs w:val="22"/>
        </w:rPr>
        <w:t xml:space="preserve">va </w:t>
      </w:r>
      <w:r w:rsidR="003F3A77" w:rsidRPr="00344ABB">
        <w:rPr>
          <w:rFonts w:eastAsia="Arial Narrow"/>
          <w:color w:val="000000"/>
          <w:spacing w:val="1"/>
          <w:sz w:val="22"/>
          <w:szCs w:val="22"/>
        </w:rPr>
        <w:t>presso la struttura ospitante l’attività di alternanza scuola-lavoro</w:t>
      </w:r>
      <w:r w:rsidR="003F3A77" w:rsidRPr="00344ABB">
        <w:rPr>
          <w:rFonts w:eastAsia="Arial Narrow"/>
          <w:b/>
          <w:bCs/>
          <w:i/>
          <w:color w:val="404040"/>
          <w:sz w:val="22"/>
          <w:szCs w:val="22"/>
        </w:rPr>
        <w:t>;</w:t>
      </w:r>
    </w:p>
    <w:p w:rsidR="003F3A77" w:rsidRPr="00344ABB" w:rsidRDefault="00344ABB" w:rsidP="00344ABB">
      <w:pPr>
        <w:tabs>
          <w:tab w:val="left" w:pos="460"/>
        </w:tabs>
        <w:spacing w:before="18" w:line="252" w:lineRule="exact"/>
        <w:ind w:right="195"/>
        <w:jc w:val="both"/>
        <w:rPr>
          <w:rFonts w:eastAsia="Arial Narrow"/>
          <w:sz w:val="22"/>
          <w:szCs w:val="22"/>
        </w:rPr>
      </w:pPr>
      <w:r w:rsidRPr="00344ABB">
        <w:rPr>
          <w:rFonts w:eastAsia="Arial Narrow"/>
          <w:sz w:val="22"/>
          <w:szCs w:val="22"/>
        </w:rPr>
        <w:t xml:space="preserve"> - </w:t>
      </w:r>
      <w:r w:rsidR="003F3A77" w:rsidRPr="00344ABB">
        <w:rPr>
          <w:rFonts w:eastAsia="Arial Narrow"/>
          <w:sz w:val="22"/>
          <w:szCs w:val="22"/>
        </w:rPr>
        <w:t>garantire la qualità e l’efficacia del percorso di formazione coprogettato dalla scuola e dall’ente;</w:t>
      </w:r>
    </w:p>
    <w:p w:rsidR="003F3A77" w:rsidRPr="00344ABB" w:rsidRDefault="00344ABB" w:rsidP="00344ABB">
      <w:pPr>
        <w:tabs>
          <w:tab w:val="left" w:pos="460"/>
        </w:tabs>
        <w:spacing w:before="18" w:line="252" w:lineRule="exact"/>
        <w:ind w:right="195"/>
        <w:jc w:val="both"/>
        <w:rPr>
          <w:rFonts w:eastAsia="Arial Narrow"/>
          <w:sz w:val="22"/>
          <w:szCs w:val="22"/>
        </w:rPr>
      </w:pPr>
      <w:r w:rsidRPr="00344ABB">
        <w:rPr>
          <w:rFonts w:eastAsia="Arial Narrow"/>
          <w:sz w:val="22"/>
          <w:szCs w:val="22"/>
        </w:rPr>
        <w:t xml:space="preserve">- </w:t>
      </w:r>
      <w:r w:rsidR="003F3A77" w:rsidRPr="00344ABB">
        <w:rPr>
          <w:rFonts w:eastAsia="Arial Narrow"/>
          <w:sz w:val="22"/>
          <w:szCs w:val="22"/>
        </w:rPr>
        <w:t>gestire le relazioni con i soggetti esterni all’azienda/ ente</w:t>
      </w:r>
    </w:p>
    <w:p w:rsidR="003F3A77" w:rsidRPr="00344ABB" w:rsidRDefault="00344ABB" w:rsidP="00344ABB">
      <w:pPr>
        <w:tabs>
          <w:tab w:val="left" w:pos="420"/>
        </w:tabs>
        <w:spacing w:line="264" w:lineRule="exact"/>
        <w:ind w:right="195"/>
        <w:jc w:val="both"/>
        <w:rPr>
          <w:rFonts w:eastAsia="Arial Narrow"/>
          <w:sz w:val="22"/>
          <w:szCs w:val="22"/>
        </w:rPr>
      </w:pPr>
      <w:r w:rsidRPr="00344ABB">
        <w:rPr>
          <w:rFonts w:eastAsia="Arial Narrow"/>
          <w:sz w:val="22"/>
          <w:szCs w:val="22"/>
        </w:rPr>
        <w:t xml:space="preserve">- </w:t>
      </w:r>
      <w:r w:rsidR="003F3A77" w:rsidRPr="00344ABB">
        <w:rPr>
          <w:rFonts w:eastAsia="Arial Narrow"/>
          <w:sz w:val="22"/>
          <w:szCs w:val="22"/>
        </w:rPr>
        <w:t>curare,</w:t>
      </w:r>
      <w:r w:rsidR="003F3A77" w:rsidRPr="00344ABB">
        <w:rPr>
          <w:rFonts w:eastAsia="Arial Narrow"/>
          <w:spacing w:val="40"/>
          <w:sz w:val="22"/>
          <w:szCs w:val="22"/>
        </w:rPr>
        <w:t xml:space="preserve"> </w:t>
      </w:r>
      <w:r w:rsidR="003F3A77" w:rsidRPr="00344ABB">
        <w:rPr>
          <w:rFonts w:eastAsia="Arial Narrow"/>
          <w:sz w:val="22"/>
          <w:szCs w:val="22"/>
        </w:rPr>
        <w:t>in</w:t>
      </w:r>
      <w:r w:rsidR="003F3A77" w:rsidRPr="00344ABB">
        <w:rPr>
          <w:rFonts w:eastAsia="Arial Narrow"/>
          <w:spacing w:val="39"/>
          <w:sz w:val="22"/>
          <w:szCs w:val="22"/>
        </w:rPr>
        <w:t xml:space="preserve"> </w:t>
      </w:r>
      <w:r w:rsidR="003F3A77" w:rsidRPr="00344ABB">
        <w:rPr>
          <w:rFonts w:eastAsia="Arial Narrow"/>
          <w:sz w:val="22"/>
          <w:szCs w:val="22"/>
        </w:rPr>
        <w:t>col</w:t>
      </w:r>
      <w:r w:rsidR="003F3A77" w:rsidRPr="00344ABB">
        <w:rPr>
          <w:rFonts w:eastAsia="Arial Narrow"/>
          <w:spacing w:val="-2"/>
          <w:sz w:val="22"/>
          <w:szCs w:val="22"/>
        </w:rPr>
        <w:t>l</w:t>
      </w:r>
      <w:r w:rsidR="003F3A77" w:rsidRPr="00344ABB">
        <w:rPr>
          <w:rFonts w:eastAsia="Arial Narrow"/>
          <w:sz w:val="22"/>
          <w:szCs w:val="22"/>
        </w:rPr>
        <w:t>abora</w:t>
      </w:r>
      <w:r w:rsidR="003F3A77" w:rsidRPr="00344ABB">
        <w:rPr>
          <w:rFonts w:eastAsia="Arial Narrow"/>
          <w:spacing w:val="-2"/>
          <w:sz w:val="22"/>
          <w:szCs w:val="22"/>
        </w:rPr>
        <w:t>z</w:t>
      </w:r>
      <w:r w:rsidR="003F3A77" w:rsidRPr="00344ABB">
        <w:rPr>
          <w:rFonts w:eastAsia="Arial Narrow"/>
          <w:sz w:val="22"/>
          <w:szCs w:val="22"/>
        </w:rPr>
        <w:t>ione</w:t>
      </w:r>
      <w:r w:rsidR="003F3A77" w:rsidRPr="00344ABB">
        <w:rPr>
          <w:rFonts w:eastAsia="Arial Narrow"/>
          <w:spacing w:val="38"/>
          <w:sz w:val="22"/>
          <w:szCs w:val="22"/>
        </w:rPr>
        <w:t xml:space="preserve"> </w:t>
      </w:r>
      <w:r w:rsidR="003F3A77" w:rsidRPr="00344ABB">
        <w:rPr>
          <w:rFonts w:eastAsia="Arial Narrow"/>
          <w:sz w:val="22"/>
          <w:szCs w:val="22"/>
        </w:rPr>
        <w:t>con</w:t>
      </w:r>
      <w:r w:rsidR="003F3A77" w:rsidRPr="00344ABB">
        <w:rPr>
          <w:rFonts w:eastAsia="Arial Narrow"/>
          <w:spacing w:val="38"/>
          <w:sz w:val="22"/>
          <w:szCs w:val="22"/>
        </w:rPr>
        <w:t xml:space="preserve"> </w:t>
      </w:r>
      <w:r w:rsidR="003F3A77" w:rsidRPr="00344ABB">
        <w:rPr>
          <w:rFonts w:eastAsia="Arial Narrow"/>
          <w:sz w:val="22"/>
          <w:szCs w:val="22"/>
        </w:rPr>
        <w:t xml:space="preserve">il  </w:t>
      </w:r>
      <w:r w:rsidR="003F3A77" w:rsidRPr="00344ABB">
        <w:rPr>
          <w:rFonts w:eastAsia="Arial Narrow"/>
          <w:spacing w:val="32"/>
          <w:sz w:val="22"/>
          <w:szCs w:val="22"/>
        </w:rPr>
        <w:t xml:space="preserve"> </w:t>
      </w:r>
      <w:r w:rsidR="003F3A77" w:rsidRPr="00344ABB">
        <w:rPr>
          <w:rFonts w:eastAsia="Arial Narrow"/>
          <w:sz w:val="22"/>
          <w:szCs w:val="22"/>
        </w:rPr>
        <w:t>Tutor</w:t>
      </w:r>
      <w:r w:rsidR="003F3A77" w:rsidRPr="00344ABB">
        <w:rPr>
          <w:rFonts w:eastAsia="Arial Narrow"/>
          <w:spacing w:val="40"/>
          <w:sz w:val="22"/>
          <w:szCs w:val="22"/>
        </w:rPr>
        <w:t xml:space="preserve"> </w:t>
      </w:r>
      <w:r w:rsidR="003F3A77" w:rsidRPr="00344ABB">
        <w:rPr>
          <w:rFonts w:eastAsia="Arial Narrow"/>
          <w:spacing w:val="-1"/>
          <w:sz w:val="22"/>
          <w:szCs w:val="22"/>
        </w:rPr>
        <w:t>S</w:t>
      </w:r>
      <w:r w:rsidR="003F3A77" w:rsidRPr="00344ABB">
        <w:rPr>
          <w:rFonts w:eastAsia="Arial Narrow"/>
          <w:sz w:val="22"/>
          <w:szCs w:val="22"/>
        </w:rPr>
        <w:t>col</w:t>
      </w:r>
      <w:r w:rsidR="003F3A77" w:rsidRPr="00344ABB">
        <w:rPr>
          <w:rFonts w:eastAsia="Arial Narrow"/>
          <w:spacing w:val="-2"/>
          <w:sz w:val="22"/>
          <w:szCs w:val="22"/>
        </w:rPr>
        <w:t>a</w:t>
      </w:r>
      <w:r w:rsidR="003F3A77" w:rsidRPr="00344ABB">
        <w:rPr>
          <w:rFonts w:eastAsia="Arial Narrow"/>
          <w:sz w:val="22"/>
          <w:szCs w:val="22"/>
        </w:rPr>
        <w:t>st</w:t>
      </w:r>
      <w:r w:rsidR="003F3A77" w:rsidRPr="00344ABB">
        <w:rPr>
          <w:rFonts w:eastAsia="Arial Narrow"/>
          <w:spacing w:val="-2"/>
          <w:sz w:val="22"/>
          <w:szCs w:val="22"/>
        </w:rPr>
        <w:t>i</w:t>
      </w:r>
      <w:r w:rsidR="003F3A77" w:rsidRPr="00344ABB">
        <w:rPr>
          <w:rFonts w:eastAsia="Arial Narrow"/>
          <w:sz w:val="22"/>
          <w:szCs w:val="22"/>
        </w:rPr>
        <w:t>co</w:t>
      </w:r>
      <w:r w:rsidR="003F3A77" w:rsidRPr="00344ABB">
        <w:rPr>
          <w:rFonts w:eastAsia="Arial Narrow"/>
          <w:spacing w:val="41"/>
          <w:sz w:val="22"/>
          <w:szCs w:val="22"/>
        </w:rPr>
        <w:t xml:space="preserve"> </w:t>
      </w:r>
      <w:r w:rsidR="003F3A77" w:rsidRPr="00344ABB">
        <w:rPr>
          <w:rFonts w:eastAsia="Arial Narrow"/>
          <w:sz w:val="22"/>
          <w:szCs w:val="22"/>
        </w:rPr>
        <w:t>de</w:t>
      </w:r>
      <w:r w:rsidR="003F3A77" w:rsidRPr="00344ABB">
        <w:rPr>
          <w:rFonts w:eastAsia="Arial Narrow"/>
          <w:spacing w:val="-2"/>
          <w:sz w:val="22"/>
          <w:szCs w:val="22"/>
        </w:rPr>
        <w:t>l</w:t>
      </w:r>
      <w:r w:rsidR="003F3A77" w:rsidRPr="00344ABB">
        <w:rPr>
          <w:rFonts w:eastAsia="Arial Narrow"/>
          <w:sz w:val="22"/>
          <w:szCs w:val="22"/>
        </w:rPr>
        <w:t>l</w:t>
      </w:r>
      <w:r w:rsidR="003F3A77" w:rsidRPr="00344ABB">
        <w:rPr>
          <w:rFonts w:eastAsia="Arial Narrow"/>
          <w:spacing w:val="1"/>
          <w:sz w:val="22"/>
          <w:szCs w:val="22"/>
        </w:rPr>
        <w:t>’</w:t>
      </w:r>
      <w:r w:rsidR="003F3A77" w:rsidRPr="00344ABB">
        <w:rPr>
          <w:rFonts w:eastAsia="Arial Narrow"/>
          <w:sz w:val="22"/>
          <w:szCs w:val="22"/>
        </w:rPr>
        <w:t>Is</w:t>
      </w:r>
      <w:r w:rsidR="003F3A77" w:rsidRPr="00344ABB">
        <w:rPr>
          <w:rFonts w:eastAsia="Arial Narrow"/>
          <w:spacing w:val="-2"/>
          <w:sz w:val="22"/>
          <w:szCs w:val="22"/>
        </w:rPr>
        <w:t>t</w:t>
      </w:r>
      <w:r w:rsidR="003F3A77" w:rsidRPr="00344ABB">
        <w:rPr>
          <w:rFonts w:eastAsia="Arial Narrow"/>
          <w:sz w:val="22"/>
          <w:szCs w:val="22"/>
        </w:rPr>
        <w:t>i</w:t>
      </w:r>
      <w:r w:rsidR="003F3A77" w:rsidRPr="00344ABB">
        <w:rPr>
          <w:rFonts w:eastAsia="Arial Narrow"/>
          <w:spacing w:val="-2"/>
          <w:sz w:val="22"/>
          <w:szCs w:val="22"/>
        </w:rPr>
        <w:t>t</w:t>
      </w:r>
      <w:r w:rsidR="003F3A77" w:rsidRPr="00344ABB">
        <w:rPr>
          <w:rFonts w:eastAsia="Arial Narrow"/>
          <w:sz w:val="22"/>
          <w:szCs w:val="22"/>
        </w:rPr>
        <w:t>uto,</w:t>
      </w:r>
      <w:r w:rsidR="00402555" w:rsidRPr="00344ABB">
        <w:rPr>
          <w:rFonts w:eastAsia="Arial Narrow"/>
          <w:spacing w:val="41"/>
          <w:sz w:val="22"/>
          <w:szCs w:val="22"/>
        </w:rPr>
        <w:t xml:space="preserve"> l</w:t>
      </w:r>
      <w:r w:rsidR="003F3A77" w:rsidRPr="00344ABB">
        <w:rPr>
          <w:rFonts w:eastAsia="Arial Narrow"/>
          <w:spacing w:val="41"/>
          <w:sz w:val="22"/>
          <w:szCs w:val="22"/>
        </w:rPr>
        <w:t xml:space="preserve">a </w:t>
      </w:r>
      <w:r w:rsidR="003F3A77" w:rsidRPr="00344ABB">
        <w:rPr>
          <w:rFonts w:eastAsia="Arial Narrow"/>
          <w:sz w:val="22"/>
          <w:szCs w:val="22"/>
        </w:rPr>
        <w:t>corr</w:t>
      </w:r>
      <w:r w:rsidR="003F3A77" w:rsidRPr="00344ABB">
        <w:rPr>
          <w:rFonts w:eastAsia="Arial Narrow"/>
          <w:spacing w:val="-3"/>
          <w:sz w:val="22"/>
          <w:szCs w:val="22"/>
        </w:rPr>
        <w:t>e</w:t>
      </w:r>
      <w:r w:rsidR="000E3556" w:rsidRPr="00344ABB">
        <w:rPr>
          <w:rFonts w:eastAsia="Arial Narrow"/>
          <w:sz w:val="22"/>
          <w:szCs w:val="22"/>
        </w:rPr>
        <w:t xml:space="preserve">tta  </w:t>
      </w:r>
      <w:r w:rsidR="003F3A77" w:rsidRPr="00344ABB">
        <w:rPr>
          <w:rFonts w:eastAsia="Arial Narrow"/>
          <w:sz w:val="22"/>
          <w:szCs w:val="22"/>
        </w:rPr>
        <w:t>tenuta d</w:t>
      </w:r>
      <w:r w:rsidR="003F3A77" w:rsidRPr="00344ABB">
        <w:rPr>
          <w:rFonts w:eastAsia="Arial Narrow"/>
          <w:spacing w:val="-2"/>
          <w:sz w:val="22"/>
          <w:szCs w:val="22"/>
        </w:rPr>
        <w:t>e</w:t>
      </w:r>
      <w:r w:rsidR="003F3A77" w:rsidRPr="00344ABB">
        <w:rPr>
          <w:rFonts w:eastAsia="Arial Narrow"/>
          <w:sz w:val="22"/>
          <w:szCs w:val="22"/>
        </w:rPr>
        <w:t>i re</w:t>
      </w:r>
      <w:r w:rsidR="003F3A77" w:rsidRPr="00344ABB">
        <w:rPr>
          <w:rFonts w:eastAsia="Arial Narrow"/>
          <w:spacing w:val="-2"/>
          <w:sz w:val="22"/>
          <w:szCs w:val="22"/>
        </w:rPr>
        <w:t>g</w:t>
      </w:r>
      <w:r w:rsidR="003F3A77" w:rsidRPr="00344ABB">
        <w:rPr>
          <w:rFonts w:eastAsia="Arial Narrow"/>
          <w:sz w:val="22"/>
          <w:szCs w:val="22"/>
        </w:rPr>
        <w:t>i</w:t>
      </w:r>
      <w:r w:rsidR="003F3A77" w:rsidRPr="00344ABB">
        <w:rPr>
          <w:rFonts w:eastAsia="Arial Narrow"/>
          <w:spacing w:val="1"/>
          <w:sz w:val="22"/>
          <w:szCs w:val="22"/>
        </w:rPr>
        <w:t>s</w:t>
      </w:r>
      <w:r w:rsidR="003F3A77" w:rsidRPr="00344ABB">
        <w:rPr>
          <w:rFonts w:eastAsia="Arial Narrow"/>
          <w:sz w:val="22"/>
          <w:szCs w:val="22"/>
        </w:rPr>
        <w:t>tri</w:t>
      </w:r>
      <w:r w:rsidR="003F3A77" w:rsidRPr="00344ABB">
        <w:rPr>
          <w:rFonts w:eastAsia="Arial Narrow"/>
          <w:spacing w:val="-2"/>
          <w:sz w:val="22"/>
          <w:szCs w:val="22"/>
        </w:rPr>
        <w:t xml:space="preserve"> </w:t>
      </w:r>
      <w:r w:rsidR="003F3A77" w:rsidRPr="00344ABB">
        <w:rPr>
          <w:rFonts w:eastAsia="Arial Narrow"/>
          <w:sz w:val="22"/>
          <w:szCs w:val="22"/>
        </w:rPr>
        <w:t>deg</w:t>
      </w:r>
      <w:r w:rsidR="003F3A77" w:rsidRPr="00344ABB">
        <w:rPr>
          <w:rFonts w:eastAsia="Arial Narrow"/>
          <w:spacing w:val="-2"/>
          <w:sz w:val="22"/>
          <w:szCs w:val="22"/>
        </w:rPr>
        <w:t>l</w:t>
      </w:r>
      <w:r w:rsidR="003F3A77" w:rsidRPr="00344ABB">
        <w:rPr>
          <w:rFonts w:eastAsia="Arial Narrow"/>
          <w:sz w:val="22"/>
          <w:szCs w:val="22"/>
        </w:rPr>
        <w:t>i a</w:t>
      </w:r>
      <w:r w:rsidR="003F3A77" w:rsidRPr="00344ABB">
        <w:rPr>
          <w:rFonts w:eastAsia="Arial Narrow"/>
          <w:spacing w:val="1"/>
          <w:sz w:val="22"/>
          <w:szCs w:val="22"/>
        </w:rPr>
        <w:t>l</w:t>
      </w:r>
      <w:r w:rsidR="003F3A77" w:rsidRPr="00344ABB">
        <w:rPr>
          <w:rFonts w:eastAsia="Arial Narrow"/>
          <w:spacing w:val="-2"/>
          <w:sz w:val="22"/>
          <w:szCs w:val="22"/>
        </w:rPr>
        <w:t>l</w:t>
      </w:r>
      <w:r w:rsidR="003F3A77" w:rsidRPr="00344ABB">
        <w:rPr>
          <w:rFonts w:eastAsia="Arial Narrow"/>
          <w:sz w:val="22"/>
          <w:szCs w:val="22"/>
        </w:rPr>
        <w:t>ie</w:t>
      </w:r>
      <w:r w:rsidR="003F3A77" w:rsidRPr="00344ABB">
        <w:rPr>
          <w:rFonts w:eastAsia="Arial Narrow"/>
          <w:spacing w:val="-1"/>
          <w:sz w:val="22"/>
          <w:szCs w:val="22"/>
        </w:rPr>
        <w:t>v</w:t>
      </w:r>
      <w:r w:rsidR="003F3A77" w:rsidRPr="00344ABB">
        <w:rPr>
          <w:rFonts w:eastAsia="Arial Narrow"/>
          <w:sz w:val="22"/>
          <w:szCs w:val="22"/>
        </w:rPr>
        <w:t>i;</w:t>
      </w:r>
    </w:p>
    <w:p w:rsidR="0028259F" w:rsidRPr="00344ABB" w:rsidRDefault="00344ABB" w:rsidP="00344ABB">
      <w:pPr>
        <w:tabs>
          <w:tab w:val="left" w:pos="420"/>
        </w:tabs>
        <w:spacing w:line="264" w:lineRule="exact"/>
        <w:ind w:right="195"/>
        <w:jc w:val="both"/>
        <w:rPr>
          <w:rFonts w:eastAsia="Arial Narrow"/>
          <w:sz w:val="22"/>
          <w:szCs w:val="22"/>
        </w:rPr>
      </w:pPr>
      <w:r w:rsidRPr="00344ABB">
        <w:rPr>
          <w:rFonts w:eastAsia="Arial Narrow"/>
          <w:position w:val="-1"/>
          <w:sz w:val="22"/>
          <w:szCs w:val="22"/>
        </w:rPr>
        <w:t xml:space="preserve">- </w:t>
      </w:r>
      <w:r w:rsidR="003F3A77" w:rsidRPr="00344ABB">
        <w:rPr>
          <w:rFonts w:eastAsia="Arial Narrow"/>
          <w:position w:val="-1"/>
          <w:sz w:val="22"/>
          <w:szCs w:val="22"/>
        </w:rPr>
        <w:t>coll</w:t>
      </w:r>
      <w:r w:rsidR="003F3A77" w:rsidRPr="00344ABB">
        <w:rPr>
          <w:rFonts w:eastAsia="Arial Narrow"/>
          <w:spacing w:val="-2"/>
          <w:position w:val="-1"/>
          <w:sz w:val="22"/>
          <w:szCs w:val="22"/>
        </w:rPr>
        <w:t>a</w:t>
      </w:r>
      <w:r w:rsidR="003F3A77" w:rsidRPr="00344ABB">
        <w:rPr>
          <w:rFonts w:eastAsia="Arial Narrow"/>
          <w:position w:val="-1"/>
          <w:sz w:val="22"/>
          <w:szCs w:val="22"/>
        </w:rPr>
        <w:t>borare</w:t>
      </w:r>
      <w:r w:rsidR="003F3A77" w:rsidRPr="00344ABB">
        <w:rPr>
          <w:rFonts w:eastAsia="Arial Narrow"/>
          <w:spacing w:val="22"/>
          <w:position w:val="-1"/>
          <w:sz w:val="22"/>
          <w:szCs w:val="22"/>
        </w:rPr>
        <w:t xml:space="preserve"> </w:t>
      </w:r>
      <w:r w:rsidR="003F3A77" w:rsidRPr="00344ABB">
        <w:rPr>
          <w:rFonts w:eastAsia="Arial Narrow"/>
          <w:position w:val="-1"/>
          <w:sz w:val="22"/>
          <w:szCs w:val="22"/>
        </w:rPr>
        <w:t>e</w:t>
      </w:r>
      <w:r w:rsidR="003F3A77" w:rsidRPr="00344ABB">
        <w:rPr>
          <w:rFonts w:eastAsia="Arial Narrow"/>
          <w:spacing w:val="22"/>
          <w:position w:val="-1"/>
          <w:sz w:val="22"/>
          <w:szCs w:val="22"/>
        </w:rPr>
        <w:t xml:space="preserve"> </w:t>
      </w:r>
      <w:r w:rsidR="003F3A77" w:rsidRPr="00344ABB">
        <w:rPr>
          <w:rFonts w:eastAsia="Arial Narrow"/>
          <w:position w:val="-1"/>
          <w:sz w:val="22"/>
          <w:szCs w:val="22"/>
        </w:rPr>
        <w:t>fo</w:t>
      </w:r>
      <w:r w:rsidR="003F3A77" w:rsidRPr="00344ABB">
        <w:rPr>
          <w:rFonts w:eastAsia="Arial Narrow"/>
          <w:spacing w:val="-2"/>
          <w:position w:val="-1"/>
          <w:sz w:val="22"/>
          <w:szCs w:val="22"/>
        </w:rPr>
        <w:t>r</w:t>
      </w:r>
      <w:r w:rsidR="003F3A77" w:rsidRPr="00344ABB">
        <w:rPr>
          <w:rFonts w:eastAsia="Arial Narrow"/>
          <w:position w:val="-1"/>
          <w:sz w:val="22"/>
          <w:szCs w:val="22"/>
        </w:rPr>
        <w:t>nire</w:t>
      </w:r>
      <w:r w:rsidR="003F3A77" w:rsidRPr="00344ABB">
        <w:rPr>
          <w:rFonts w:eastAsia="Arial Narrow"/>
          <w:spacing w:val="21"/>
          <w:position w:val="-1"/>
          <w:sz w:val="22"/>
          <w:szCs w:val="22"/>
        </w:rPr>
        <w:t xml:space="preserve"> </w:t>
      </w:r>
      <w:r w:rsidR="003F3A77" w:rsidRPr="00344ABB">
        <w:rPr>
          <w:rFonts w:eastAsia="Arial Narrow"/>
          <w:position w:val="-1"/>
          <w:sz w:val="22"/>
          <w:szCs w:val="22"/>
        </w:rPr>
        <w:t>tut</w:t>
      </w:r>
      <w:r w:rsidR="003F3A77" w:rsidRPr="00344ABB">
        <w:rPr>
          <w:rFonts w:eastAsia="Arial Narrow"/>
          <w:spacing w:val="-2"/>
          <w:position w:val="-1"/>
          <w:sz w:val="22"/>
          <w:szCs w:val="22"/>
        </w:rPr>
        <w:t>t</w:t>
      </w:r>
      <w:r w:rsidR="003F3A77" w:rsidRPr="00344ABB">
        <w:rPr>
          <w:rFonts w:eastAsia="Arial Narrow"/>
          <w:position w:val="-1"/>
          <w:sz w:val="22"/>
          <w:szCs w:val="22"/>
        </w:rPr>
        <w:t>i</w:t>
      </w:r>
      <w:r w:rsidR="003F3A77" w:rsidRPr="00344ABB">
        <w:rPr>
          <w:rFonts w:eastAsia="Arial Narrow"/>
          <w:spacing w:val="22"/>
          <w:position w:val="-1"/>
          <w:sz w:val="22"/>
          <w:szCs w:val="22"/>
        </w:rPr>
        <w:t xml:space="preserve"> </w:t>
      </w:r>
      <w:r w:rsidR="003F3A77" w:rsidRPr="00344ABB">
        <w:rPr>
          <w:rFonts w:eastAsia="Arial Narrow"/>
          <w:position w:val="-1"/>
          <w:sz w:val="22"/>
          <w:szCs w:val="22"/>
        </w:rPr>
        <w:t>i</w:t>
      </w:r>
      <w:r w:rsidR="003F3A77" w:rsidRPr="00344ABB">
        <w:rPr>
          <w:rFonts w:eastAsia="Arial Narrow"/>
          <w:spacing w:val="22"/>
          <w:position w:val="-1"/>
          <w:sz w:val="22"/>
          <w:szCs w:val="22"/>
        </w:rPr>
        <w:t xml:space="preserve"> </w:t>
      </w:r>
      <w:r w:rsidR="003F3A77" w:rsidRPr="00344ABB">
        <w:rPr>
          <w:rFonts w:eastAsia="Arial Narrow"/>
          <w:position w:val="-1"/>
          <w:sz w:val="22"/>
          <w:szCs w:val="22"/>
        </w:rPr>
        <w:t>da</w:t>
      </w:r>
      <w:r w:rsidR="003F3A77" w:rsidRPr="00344ABB">
        <w:rPr>
          <w:rFonts w:eastAsia="Arial Narrow"/>
          <w:spacing w:val="-2"/>
          <w:position w:val="-1"/>
          <w:sz w:val="22"/>
          <w:szCs w:val="22"/>
        </w:rPr>
        <w:t>t</w:t>
      </w:r>
      <w:r w:rsidR="003F3A77" w:rsidRPr="00344ABB">
        <w:rPr>
          <w:rFonts w:eastAsia="Arial Narrow"/>
          <w:position w:val="-1"/>
          <w:sz w:val="22"/>
          <w:szCs w:val="22"/>
        </w:rPr>
        <w:t>i</w:t>
      </w:r>
      <w:r w:rsidR="003F3A77" w:rsidRPr="00344ABB">
        <w:rPr>
          <w:rFonts w:eastAsia="Arial Narrow"/>
          <w:spacing w:val="22"/>
          <w:position w:val="-1"/>
          <w:sz w:val="22"/>
          <w:szCs w:val="22"/>
        </w:rPr>
        <w:t xml:space="preserve"> </w:t>
      </w:r>
      <w:r w:rsidR="003F3A77" w:rsidRPr="00344ABB">
        <w:rPr>
          <w:rFonts w:eastAsia="Arial Narrow"/>
          <w:position w:val="-1"/>
          <w:sz w:val="22"/>
          <w:szCs w:val="22"/>
        </w:rPr>
        <w:t>di</w:t>
      </w:r>
      <w:r w:rsidR="003F3A77" w:rsidRPr="00344ABB">
        <w:rPr>
          <w:rFonts w:eastAsia="Arial Narrow"/>
          <w:spacing w:val="22"/>
          <w:position w:val="-1"/>
          <w:sz w:val="22"/>
          <w:szCs w:val="22"/>
        </w:rPr>
        <w:t xml:space="preserve"> </w:t>
      </w:r>
      <w:r w:rsidR="003F3A77" w:rsidRPr="00344ABB">
        <w:rPr>
          <w:rFonts w:eastAsia="Arial Narrow"/>
          <w:position w:val="-1"/>
          <w:sz w:val="22"/>
          <w:szCs w:val="22"/>
        </w:rPr>
        <w:t>propr</w:t>
      </w:r>
      <w:r w:rsidR="003F3A77" w:rsidRPr="00344ABB">
        <w:rPr>
          <w:rFonts w:eastAsia="Arial Narrow"/>
          <w:spacing w:val="-2"/>
          <w:position w:val="-1"/>
          <w:sz w:val="22"/>
          <w:szCs w:val="22"/>
        </w:rPr>
        <w:t>i</w:t>
      </w:r>
      <w:r w:rsidR="003F3A77" w:rsidRPr="00344ABB">
        <w:rPr>
          <w:rFonts w:eastAsia="Arial Narrow"/>
          <w:position w:val="-1"/>
          <w:sz w:val="22"/>
          <w:szCs w:val="22"/>
        </w:rPr>
        <w:t>a</w:t>
      </w:r>
      <w:r w:rsidR="003F3A77" w:rsidRPr="00344ABB">
        <w:rPr>
          <w:rFonts w:eastAsia="Arial Narrow"/>
          <w:spacing w:val="22"/>
          <w:position w:val="-1"/>
          <w:sz w:val="22"/>
          <w:szCs w:val="22"/>
        </w:rPr>
        <w:t xml:space="preserve"> </w:t>
      </w:r>
      <w:r w:rsidR="003F3A77" w:rsidRPr="00344ABB">
        <w:rPr>
          <w:rFonts w:eastAsia="Arial Narrow"/>
          <w:position w:val="-1"/>
          <w:sz w:val="22"/>
          <w:szCs w:val="22"/>
        </w:rPr>
        <w:t>pert</w:t>
      </w:r>
      <w:r w:rsidR="003F3A77" w:rsidRPr="00344ABB">
        <w:rPr>
          <w:rFonts w:eastAsia="Arial Narrow"/>
          <w:spacing w:val="-2"/>
          <w:position w:val="-1"/>
          <w:sz w:val="22"/>
          <w:szCs w:val="22"/>
        </w:rPr>
        <w:t>i</w:t>
      </w:r>
      <w:r w:rsidR="003F3A77" w:rsidRPr="00344ABB">
        <w:rPr>
          <w:rFonts w:eastAsia="Arial Narrow"/>
          <w:position w:val="-1"/>
          <w:sz w:val="22"/>
          <w:szCs w:val="22"/>
        </w:rPr>
        <w:t>nen</w:t>
      </w:r>
      <w:r w:rsidR="003F3A77" w:rsidRPr="00344ABB">
        <w:rPr>
          <w:rFonts w:eastAsia="Arial Narrow"/>
          <w:spacing w:val="-1"/>
          <w:position w:val="-1"/>
          <w:sz w:val="22"/>
          <w:szCs w:val="22"/>
        </w:rPr>
        <w:t>z</w:t>
      </w:r>
      <w:r w:rsidR="003F3A77" w:rsidRPr="00344ABB">
        <w:rPr>
          <w:rFonts w:eastAsia="Arial Narrow"/>
          <w:position w:val="-1"/>
          <w:sz w:val="22"/>
          <w:szCs w:val="22"/>
        </w:rPr>
        <w:t>a</w:t>
      </w:r>
      <w:r w:rsidR="003F3A77" w:rsidRPr="00344ABB">
        <w:rPr>
          <w:rFonts w:eastAsia="Arial Narrow"/>
          <w:spacing w:val="22"/>
          <w:position w:val="-1"/>
          <w:sz w:val="22"/>
          <w:szCs w:val="22"/>
        </w:rPr>
        <w:t xml:space="preserve"> </w:t>
      </w:r>
      <w:r w:rsidR="003F3A77" w:rsidRPr="00344ABB">
        <w:rPr>
          <w:rFonts w:eastAsia="Arial Narrow"/>
          <w:position w:val="-1"/>
          <w:sz w:val="22"/>
          <w:szCs w:val="22"/>
        </w:rPr>
        <w:t>al</w:t>
      </w:r>
      <w:r w:rsidR="003F3A77" w:rsidRPr="00344ABB">
        <w:rPr>
          <w:rFonts w:eastAsia="Arial Narrow"/>
          <w:spacing w:val="22"/>
          <w:position w:val="-1"/>
          <w:sz w:val="22"/>
          <w:szCs w:val="22"/>
        </w:rPr>
        <w:t xml:space="preserve"> </w:t>
      </w:r>
      <w:r w:rsidR="003F3A77" w:rsidRPr="00344ABB">
        <w:rPr>
          <w:rFonts w:eastAsia="Arial Narrow"/>
          <w:position w:val="-1"/>
          <w:sz w:val="22"/>
          <w:szCs w:val="22"/>
        </w:rPr>
        <w:t>Tut</w:t>
      </w:r>
      <w:r w:rsidR="003F3A77" w:rsidRPr="00344ABB">
        <w:rPr>
          <w:rFonts w:eastAsia="Arial Narrow"/>
          <w:spacing w:val="-2"/>
          <w:position w:val="-1"/>
          <w:sz w:val="22"/>
          <w:szCs w:val="22"/>
        </w:rPr>
        <w:t>o</w:t>
      </w:r>
      <w:r w:rsidR="003F3A77" w:rsidRPr="00344ABB">
        <w:rPr>
          <w:rFonts w:eastAsia="Arial Narrow"/>
          <w:spacing w:val="4"/>
          <w:position w:val="-1"/>
          <w:sz w:val="22"/>
          <w:szCs w:val="22"/>
        </w:rPr>
        <w:t>r</w:t>
      </w:r>
      <w:r w:rsidR="003F3A77" w:rsidRPr="00344ABB">
        <w:rPr>
          <w:rFonts w:eastAsia="Arial Narrow"/>
          <w:spacing w:val="22"/>
          <w:position w:val="-1"/>
          <w:sz w:val="22"/>
          <w:szCs w:val="22"/>
        </w:rPr>
        <w:t xml:space="preserve"> </w:t>
      </w:r>
      <w:r w:rsidR="003F3A77" w:rsidRPr="00344ABB">
        <w:rPr>
          <w:rFonts w:eastAsia="Arial Narrow"/>
          <w:position w:val="-1"/>
          <w:sz w:val="22"/>
          <w:szCs w:val="22"/>
        </w:rPr>
        <w:t>d’Is</w:t>
      </w:r>
      <w:r w:rsidR="003F3A77" w:rsidRPr="00344ABB">
        <w:rPr>
          <w:rFonts w:eastAsia="Arial Narrow"/>
          <w:spacing w:val="-2"/>
          <w:position w:val="-1"/>
          <w:sz w:val="22"/>
          <w:szCs w:val="22"/>
        </w:rPr>
        <w:t>t</w:t>
      </w:r>
      <w:r w:rsidR="003F3A77" w:rsidRPr="00344ABB">
        <w:rPr>
          <w:rFonts w:eastAsia="Arial Narrow"/>
          <w:position w:val="-1"/>
          <w:sz w:val="22"/>
          <w:szCs w:val="22"/>
        </w:rPr>
        <w:t>ituto</w:t>
      </w:r>
      <w:r w:rsidR="005855E3" w:rsidRPr="00344ABB">
        <w:rPr>
          <w:rFonts w:eastAsia="Arial Narrow"/>
          <w:position w:val="-1"/>
          <w:sz w:val="22"/>
          <w:szCs w:val="22"/>
        </w:rPr>
        <w:t>.</w:t>
      </w:r>
    </w:p>
    <w:p w:rsidR="005855E3" w:rsidRPr="00A867B3" w:rsidRDefault="005855E3" w:rsidP="0028259F">
      <w:pPr>
        <w:jc w:val="both"/>
        <w:rPr>
          <w:sz w:val="22"/>
          <w:szCs w:val="22"/>
        </w:rPr>
      </w:pPr>
    </w:p>
    <w:p w:rsidR="0028259F" w:rsidRPr="00A867B3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sz w:val="22"/>
          <w:szCs w:val="22"/>
        </w:rPr>
      </w:pPr>
      <w:r w:rsidRPr="00A867B3">
        <w:rPr>
          <w:noProof w:val="0"/>
          <w:sz w:val="22"/>
          <w:szCs w:val="22"/>
        </w:rPr>
        <w:t xml:space="preserve"> </w:t>
      </w:r>
      <w:r w:rsidRPr="00A867B3">
        <w:rPr>
          <w:b/>
          <w:noProof w:val="0"/>
          <w:sz w:val="22"/>
          <w:szCs w:val="22"/>
        </w:rPr>
        <w:t>ENTE</w:t>
      </w:r>
      <w:r w:rsidRPr="00A867B3">
        <w:rPr>
          <w:b/>
          <w:bCs/>
          <w:noProof w:val="0"/>
          <w:sz w:val="22"/>
          <w:szCs w:val="22"/>
        </w:rPr>
        <w:t xml:space="preserve"> ADERENTE ALL’INIZIATIVA</w:t>
      </w:r>
    </w:p>
    <w:p w:rsidR="00E1548F" w:rsidRPr="00A867B3" w:rsidRDefault="00E1548F" w:rsidP="0028259F">
      <w:pPr>
        <w:autoSpaceDE w:val="0"/>
        <w:autoSpaceDN w:val="0"/>
        <w:adjustRightInd w:val="0"/>
        <w:jc w:val="both"/>
        <w:rPr>
          <w:b/>
          <w:bCs/>
          <w:noProof w:val="0"/>
          <w:sz w:val="22"/>
          <w:szCs w:val="22"/>
        </w:rPr>
      </w:pPr>
    </w:p>
    <w:p w:rsidR="0028259F" w:rsidRPr="00A867B3" w:rsidRDefault="005855E3" w:rsidP="0028259F">
      <w:pPr>
        <w:autoSpaceDE w:val="0"/>
        <w:autoSpaceDN w:val="0"/>
        <w:adjustRightInd w:val="0"/>
        <w:jc w:val="both"/>
        <w:rPr>
          <w:bCs/>
          <w:noProof w:val="0"/>
          <w:sz w:val="22"/>
          <w:szCs w:val="22"/>
        </w:rPr>
      </w:pPr>
      <w:r w:rsidRPr="00A867B3">
        <w:rPr>
          <w:b/>
          <w:bCs/>
          <w:i/>
          <w:noProof w:val="0"/>
          <w:sz w:val="22"/>
          <w:szCs w:val="22"/>
        </w:rPr>
        <w:t>DISPAC</w:t>
      </w:r>
      <w:r w:rsidR="00A867B3" w:rsidRPr="00A867B3">
        <w:rPr>
          <w:bCs/>
          <w:i/>
          <w:noProof w:val="0"/>
          <w:sz w:val="22"/>
          <w:szCs w:val="22"/>
        </w:rPr>
        <w:t xml:space="preserve"> </w:t>
      </w:r>
      <w:r w:rsidR="00A867B3">
        <w:rPr>
          <w:bCs/>
          <w:noProof w:val="0"/>
          <w:sz w:val="22"/>
          <w:szCs w:val="22"/>
        </w:rPr>
        <w:t>(Dipartimento Scienze del Patrimonio Culturale – Università di Salerno)</w:t>
      </w:r>
    </w:p>
    <w:p w:rsidR="00E1548F" w:rsidRPr="00A867B3" w:rsidRDefault="00A867B3" w:rsidP="0028259F">
      <w:pPr>
        <w:autoSpaceDE w:val="0"/>
        <w:autoSpaceDN w:val="0"/>
        <w:adjustRightInd w:val="0"/>
        <w:jc w:val="both"/>
        <w:rPr>
          <w:bCs/>
          <w:noProof w:val="0"/>
          <w:sz w:val="22"/>
          <w:szCs w:val="22"/>
        </w:rPr>
      </w:pPr>
      <w:r>
        <w:rPr>
          <w:bCs/>
          <w:noProof w:val="0"/>
          <w:sz w:val="22"/>
          <w:szCs w:val="22"/>
        </w:rPr>
        <w:t>Coordinamento della Prof.ssa Di Giaimo Maria Concetta</w:t>
      </w:r>
    </w:p>
    <w:p w:rsidR="00A867B3" w:rsidRDefault="00A867B3" w:rsidP="0028259F">
      <w:pPr>
        <w:autoSpaceDE w:val="0"/>
        <w:autoSpaceDN w:val="0"/>
        <w:adjustRightInd w:val="0"/>
        <w:jc w:val="both"/>
        <w:rPr>
          <w:bCs/>
          <w:noProof w:val="0"/>
          <w:sz w:val="22"/>
          <w:szCs w:val="22"/>
        </w:rPr>
      </w:pPr>
    </w:p>
    <w:p w:rsidR="00851787" w:rsidRPr="00A867B3" w:rsidRDefault="00E1548F" w:rsidP="00A867B3">
      <w:pPr>
        <w:autoSpaceDE w:val="0"/>
        <w:autoSpaceDN w:val="0"/>
        <w:adjustRightInd w:val="0"/>
        <w:rPr>
          <w:bCs/>
          <w:noProof w:val="0"/>
          <w:sz w:val="22"/>
          <w:szCs w:val="22"/>
        </w:rPr>
      </w:pPr>
      <w:r w:rsidRPr="00A867B3">
        <w:rPr>
          <w:bCs/>
          <w:noProof w:val="0"/>
          <w:sz w:val="22"/>
          <w:szCs w:val="22"/>
        </w:rPr>
        <w:t xml:space="preserve">Collaborazione con il </w:t>
      </w:r>
      <w:r w:rsidR="00A867B3" w:rsidRPr="00A867B3">
        <w:rPr>
          <w:b/>
          <w:bCs/>
          <w:i/>
          <w:noProof w:val="0"/>
          <w:sz w:val="22"/>
          <w:szCs w:val="22"/>
        </w:rPr>
        <w:t>PARCO ARCHEOLOGICO DI VELIA</w:t>
      </w:r>
    </w:p>
    <w:p w:rsidR="00E1548F" w:rsidRDefault="00E1548F" w:rsidP="0028259F">
      <w:pPr>
        <w:autoSpaceDE w:val="0"/>
        <w:autoSpaceDN w:val="0"/>
        <w:adjustRightInd w:val="0"/>
        <w:jc w:val="both"/>
        <w:rPr>
          <w:bCs/>
          <w:noProof w:val="0"/>
          <w:color w:val="000000"/>
          <w:sz w:val="22"/>
          <w:szCs w:val="22"/>
        </w:rPr>
      </w:pPr>
    </w:p>
    <w:p w:rsidR="00E1548F" w:rsidRDefault="00E1548F" w:rsidP="0028259F">
      <w:pPr>
        <w:autoSpaceDE w:val="0"/>
        <w:autoSpaceDN w:val="0"/>
        <w:adjustRightInd w:val="0"/>
        <w:jc w:val="both"/>
        <w:rPr>
          <w:bCs/>
          <w:noProof w:val="0"/>
          <w:color w:val="000000"/>
          <w:sz w:val="22"/>
          <w:szCs w:val="22"/>
        </w:rPr>
      </w:pPr>
    </w:p>
    <w:p w:rsidR="00851787" w:rsidRPr="00344ABB" w:rsidRDefault="00851787" w:rsidP="0028259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44ABB">
        <w:rPr>
          <w:b/>
          <w:sz w:val="22"/>
          <w:szCs w:val="22"/>
        </w:rPr>
        <w:t>Ruolo del tutor interno</w:t>
      </w:r>
      <w:r w:rsidRPr="00344ABB">
        <w:rPr>
          <w:sz w:val="22"/>
          <w:szCs w:val="22"/>
        </w:rPr>
        <w:t xml:space="preserve">: </w:t>
      </w:r>
    </w:p>
    <w:p w:rsidR="00851787" w:rsidRDefault="00851787" w:rsidP="0028259F">
      <w:pPr>
        <w:autoSpaceDE w:val="0"/>
        <w:autoSpaceDN w:val="0"/>
        <w:adjustRightInd w:val="0"/>
        <w:jc w:val="both"/>
      </w:pPr>
    </w:p>
    <w:p w:rsidR="00344ABB" w:rsidRPr="00344ABB" w:rsidRDefault="00851787" w:rsidP="00344ABB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lang w:val="it-IT"/>
        </w:rPr>
      </w:pPr>
      <w:r w:rsidRPr="00344ABB">
        <w:rPr>
          <w:rFonts w:ascii="Times New Roman" w:hAnsi="Times New Roman"/>
          <w:lang w:val="it-IT"/>
        </w:rPr>
        <w:t xml:space="preserve">elabora, insieme al tutor esterno, il percorso formativo personalizzato che verrà sottoscritto dalle parti coinvolte (scuola, struttura ospitante, studente/soggetti esercenti la potestà genitoriale); </w:t>
      </w:r>
    </w:p>
    <w:p w:rsidR="00344ABB" w:rsidRPr="00344ABB" w:rsidRDefault="00851787" w:rsidP="00344ABB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lang w:val="it-IT"/>
        </w:rPr>
      </w:pPr>
      <w:r w:rsidRPr="00344ABB">
        <w:rPr>
          <w:rFonts w:ascii="Times New Roman" w:hAnsi="Times New Roman"/>
          <w:lang w:val="it-IT"/>
        </w:rPr>
        <w:t xml:space="preserve">b) assiste e guida lo studente nei percorsi di alternanza e ne verifica, in collaborazione con il tutor esterno, il corretto svolgimento; </w:t>
      </w:r>
    </w:p>
    <w:p w:rsidR="00344ABB" w:rsidRPr="00344ABB" w:rsidRDefault="00851787" w:rsidP="00344ABB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lang w:val="it-IT"/>
        </w:rPr>
      </w:pPr>
      <w:r w:rsidRPr="00344ABB">
        <w:rPr>
          <w:rFonts w:ascii="Times New Roman" w:hAnsi="Times New Roman"/>
          <w:lang w:val="it-IT"/>
        </w:rPr>
        <w:t xml:space="preserve">c) gestisce le relazioni con il contesto in cui si sviluppa l’esperienza di alternanza scuola lavoro, rapportandosi con il tutor esterno; </w:t>
      </w:r>
    </w:p>
    <w:p w:rsidR="00344ABB" w:rsidRPr="00344ABB" w:rsidRDefault="00851787" w:rsidP="00344ABB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lang w:val="it-IT"/>
        </w:rPr>
      </w:pPr>
      <w:r w:rsidRPr="00344ABB">
        <w:rPr>
          <w:rFonts w:ascii="Times New Roman" w:hAnsi="Times New Roman"/>
          <w:lang w:val="it-IT"/>
        </w:rPr>
        <w:t xml:space="preserve">d) monitora le attività e affronta le eventuali criticità che dovessero emergere dalle stesse; </w:t>
      </w:r>
    </w:p>
    <w:p w:rsidR="00344ABB" w:rsidRPr="00344ABB" w:rsidRDefault="00851787" w:rsidP="00344ABB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lang w:val="it-IT"/>
        </w:rPr>
      </w:pPr>
      <w:r w:rsidRPr="00344ABB">
        <w:rPr>
          <w:rFonts w:ascii="Times New Roman" w:hAnsi="Times New Roman"/>
          <w:lang w:val="it-IT"/>
        </w:rPr>
        <w:t xml:space="preserve">e) valuta, comunica e valorizza gli obiettivi raggiunti e le competenze progressivamente sviluppate dallo studente; </w:t>
      </w:r>
    </w:p>
    <w:p w:rsidR="00344ABB" w:rsidRPr="00344ABB" w:rsidRDefault="00851787" w:rsidP="00344ABB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lang w:val="it-IT"/>
        </w:rPr>
      </w:pPr>
      <w:r w:rsidRPr="00344ABB">
        <w:rPr>
          <w:rFonts w:ascii="Times New Roman" w:hAnsi="Times New Roman"/>
          <w:lang w:val="it-IT"/>
        </w:rPr>
        <w:t xml:space="preserve">f) promuove l’attività di valutazione sull’efficacia e la coerenza del percorso di alternanza, da parte dello </w:t>
      </w:r>
      <w:r w:rsidR="00344ABB" w:rsidRPr="00344ABB">
        <w:rPr>
          <w:rFonts w:ascii="Times New Roman" w:hAnsi="Times New Roman"/>
          <w:lang w:val="it-IT"/>
        </w:rPr>
        <w:t xml:space="preserve">studente coinvolto; </w:t>
      </w:r>
      <w:r w:rsidRPr="00344ABB">
        <w:rPr>
          <w:rFonts w:ascii="Times New Roman" w:hAnsi="Times New Roman"/>
          <w:lang w:val="it-IT"/>
        </w:rPr>
        <w:t xml:space="preserve"> </w:t>
      </w:r>
    </w:p>
    <w:p w:rsidR="00344ABB" w:rsidRPr="00344ABB" w:rsidRDefault="002A177B" w:rsidP="00344ABB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 g) a</w:t>
      </w:r>
      <w:r w:rsidR="00851787" w:rsidRPr="00344ABB">
        <w:rPr>
          <w:rFonts w:ascii="Times New Roman" w:hAnsi="Times New Roman"/>
          <w:lang w:val="it-IT"/>
        </w:rPr>
        <w:t>ggiorna il Consiglio di classe sullo svolgimento dei percorsi, anche ai fini dell’eventuale riallineamento della classe;</w:t>
      </w:r>
    </w:p>
    <w:p w:rsidR="00344ABB" w:rsidRPr="00344ABB" w:rsidRDefault="00344ABB" w:rsidP="00344ABB">
      <w:pPr>
        <w:autoSpaceDE w:val="0"/>
        <w:autoSpaceDN w:val="0"/>
        <w:adjustRightInd w:val="0"/>
        <w:ind w:left="360"/>
        <w:jc w:val="both"/>
        <w:rPr>
          <w:bCs/>
          <w:color w:val="000000"/>
          <w:sz w:val="22"/>
          <w:szCs w:val="22"/>
        </w:rPr>
      </w:pPr>
      <w:r w:rsidRPr="00344ABB">
        <w:rPr>
          <w:sz w:val="22"/>
          <w:szCs w:val="22"/>
        </w:rPr>
        <w:t>Ai fini della riuscita dei percorsi di alternanza, tra il tutor interno e il tutor esterno è necessario sviluppare un rapporto di forte interazione finalizzato a: a) definire le condizioni organizzative e didattiche favorevoli all’apprendimento sia in termini di orientamento che di competenze; b) garantire il monitoraggio dello stato di avanzamento del percorso, in itinere e nella fase conclusiva, al fine di intervenire tempestivamente su eventuali criticità; c) verificare il processo di attestazione dell’attività svolta e delle competenze a</w:t>
      </w:r>
      <w:r>
        <w:rPr>
          <w:sz w:val="22"/>
          <w:szCs w:val="22"/>
        </w:rPr>
        <w:t>cquisite dallo studente;</w:t>
      </w:r>
      <w:r w:rsidRPr="00344ABB">
        <w:rPr>
          <w:sz w:val="22"/>
          <w:szCs w:val="22"/>
        </w:rPr>
        <w:t xml:space="preserve"> d) raccogliere elementi che consentano la riproducibilità delle esperienze e la loro capitalizzazione.</w:t>
      </w:r>
    </w:p>
    <w:p w:rsidR="0028259F" w:rsidRPr="00851787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  <w:r w:rsidRPr="003F3A77">
        <w:rPr>
          <w:b/>
          <w:bCs/>
          <w:noProof w:val="0"/>
          <w:color w:val="000000"/>
          <w:sz w:val="22"/>
          <w:szCs w:val="22"/>
        </w:rPr>
        <w:t xml:space="preserve"> TEMPI E CONTENUTI DI MASSIMA DEL PERCORSO DI ALTERNANZA</w:t>
      </w:r>
    </w:p>
    <w:p w:rsidR="00C64C21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3F3A77">
        <w:rPr>
          <w:noProof w:val="0"/>
          <w:color w:val="000000"/>
          <w:sz w:val="22"/>
          <w:szCs w:val="22"/>
        </w:rPr>
        <w:t xml:space="preserve">Il percorso di alternanza si rivolge agli studenti/esse delle </w:t>
      </w:r>
      <w:r w:rsidR="005855E3">
        <w:rPr>
          <w:noProof w:val="0"/>
          <w:color w:val="000000"/>
          <w:sz w:val="22"/>
          <w:szCs w:val="22"/>
        </w:rPr>
        <w:t>seguenti classi: III A-IV C</w:t>
      </w:r>
      <w:r w:rsidR="007E04C2">
        <w:rPr>
          <w:noProof w:val="0"/>
          <w:color w:val="000000"/>
          <w:sz w:val="22"/>
          <w:szCs w:val="22"/>
        </w:rPr>
        <w:t xml:space="preserve"> dell’</w:t>
      </w:r>
      <w:r w:rsidRPr="003F3A77">
        <w:rPr>
          <w:noProof w:val="0"/>
          <w:color w:val="000000"/>
          <w:sz w:val="22"/>
          <w:szCs w:val="22"/>
        </w:rPr>
        <w:t xml:space="preserve">indirizzo </w:t>
      </w:r>
      <w:r w:rsidR="00C64C21">
        <w:rPr>
          <w:noProof w:val="0"/>
          <w:color w:val="000000"/>
          <w:sz w:val="22"/>
          <w:szCs w:val="22"/>
        </w:rPr>
        <w:t>c</w:t>
      </w:r>
      <w:r w:rsidRPr="003F3A77">
        <w:rPr>
          <w:noProof w:val="0"/>
          <w:color w:val="000000"/>
          <w:sz w:val="22"/>
          <w:szCs w:val="22"/>
        </w:rPr>
        <w:t>lassico</w:t>
      </w:r>
      <w:r w:rsidR="005855E3">
        <w:rPr>
          <w:noProof w:val="0"/>
          <w:color w:val="000000"/>
          <w:sz w:val="22"/>
          <w:szCs w:val="22"/>
        </w:rPr>
        <w:t>.</w:t>
      </w:r>
    </w:p>
    <w:p w:rsidR="0028259F" w:rsidRPr="003F3A77" w:rsidRDefault="00C64C21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>
        <w:rPr>
          <w:noProof w:val="0"/>
          <w:color w:val="000000"/>
          <w:sz w:val="22"/>
          <w:szCs w:val="22"/>
        </w:rPr>
        <w:t xml:space="preserve">Le suddette classi </w:t>
      </w:r>
      <w:r w:rsidR="0028259F" w:rsidRPr="003F3A77">
        <w:rPr>
          <w:noProof w:val="0"/>
          <w:color w:val="000000"/>
          <w:sz w:val="22"/>
          <w:szCs w:val="22"/>
        </w:rPr>
        <w:t>saranno coinvolt</w:t>
      </w:r>
      <w:r>
        <w:rPr>
          <w:noProof w:val="0"/>
          <w:color w:val="000000"/>
          <w:sz w:val="22"/>
          <w:szCs w:val="22"/>
        </w:rPr>
        <w:t>e</w:t>
      </w:r>
      <w:r w:rsidR="0028259F" w:rsidRPr="003F3A77">
        <w:rPr>
          <w:noProof w:val="0"/>
          <w:color w:val="000000"/>
          <w:sz w:val="22"/>
          <w:szCs w:val="22"/>
        </w:rPr>
        <w:t xml:space="preserve"> nell’attività sperimentale di alternanza</w:t>
      </w:r>
      <w:r w:rsidR="005855E3">
        <w:rPr>
          <w:noProof w:val="0"/>
          <w:color w:val="000000"/>
          <w:sz w:val="22"/>
          <w:szCs w:val="22"/>
        </w:rPr>
        <w:t xml:space="preserve"> scuola-lavoro</w:t>
      </w:r>
      <w:r w:rsidR="0028259F" w:rsidRPr="003F3A77">
        <w:rPr>
          <w:noProof w:val="0"/>
          <w:color w:val="000000"/>
          <w:sz w:val="22"/>
          <w:szCs w:val="22"/>
        </w:rPr>
        <w:t xml:space="preserve"> per circa </w:t>
      </w:r>
      <w:r>
        <w:rPr>
          <w:noProof w:val="0"/>
          <w:color w:val="000000"/>
          <w:sz w:val="22"/>
          <w:szCs w:val="22"/>
        </w:rPr>
        <w:t xml:space="preserve">70 </w:t>
      </w:r>
      <w:r w:rsidR="0028259F" w:rsidRPr="003F3A77">
        <w:rPr>
          <w:noProof w:val="0"/>
          <w:color w:val="000000"/>
          <w:sz w:val="22"/>
          <w:szCs w:val="22"/>
        </w:rPr>
        <w:t xml:space="preserve">ore totali </w:t>
      </w:r>
      <w:r w:rsidR="005855E3">
        <w:rPr>
          <w:noProof w:val="0"/>
          <w:color w:val="000000"/>
          <w:sz w:val="22"/>
          <w:szCs w:val="22"/>
        </w:rPr>
        <w:t>n</w:t>
      </w:r>
      <w:r>
        <w:rPr>
          <w:noProof w:val="0"/>
          <w:color w:val="000000"/>
          <w:sz w:val="22"/>
          <w:szCs w:val="22"/>
        </w:rPr>
        <w:t xml:space="preserve">ell’intero </w:t>
      </w:r>
      <w:r w:rsidR="0028259F" w:rsidRPr="003F3A77">
        <w:rPr>
          <w:noProof w:val="0"/>
          <w:color w:val="000000"/>
          <w:sz w:val="22"/>
          <w:szCs w:val="22"/>
        </w:rPr>
        <w:t xml:space="preserve">anno scolastico di cui </w:t>
      </w:r>
      <w:r w:rsidR="005855E3">
        <w:rPr>
          <w:noProof w:val="0"/>
          <w:color w:val="000000"/>
          <w:sz w:val="22"/>
          <w:szCs w:val="22"/>
        </w:rPr>
        <w:t>35 ore di</w:t>
      </w:r>
      <w:r w:rsidR="004B0408">
        <w:rPr>
          <w:noProof w:val="0"/>
          <w:color w:val="000000"/>
          <w:sz w:val="22"/>
          <w:szCs w:val="22"/>
        </w:rPr>
        <w:t xml:space="preserve"> attività nel Parco a</w:t>
      </w:r>
      <w:r w:rsidR="005855E3">
        <w:rPr>
          <w:noProof w:val="0"/>
          <w:color w:val="000000"/>
          <w:sz w:val="22"/>
          <w:szCs w:val="22"/>
        </w:rPr>
        <w:t>rcheologico di Elea-Velia, 2</w:t>
      </w:r>
      <w:r>
        <w:rPr>
          <w:noProof w:val="0"/>
          <w:color w:val="000000"/>
          <w:sz w:val="22"/>
          <w:szCs w:val="22"/>
        </w:rPr>
        <w:t xml:space="preserve">0 ore </w:t>
      </w:r>
      <w:r w:rsidR="0028259F" w:rsidRPr="003F3A77">
        <w:rPr>
          <w:noProof w:val="0"/>
          <w:color w:val="000000"/>
          <w:sz w:val="22"/>
          <w:szCs w:val="22"/>
        </w:rPr>
        <w:t>di lezioni teorico –laboratorial</w:t>
      </w:r>
      <w:r w:rsidR="005855E3">
        <w:rPr>
          <w:noProof w:val="0"/>
          <w:color w:val="000000"/>
          <w:sz w:val="22"/>
          <w:szCs w:val="22"/>
        </w:rPr>
        <w:t>i in orario currico</w:t>
      </w:r>
      <w:r w:rsidR="0028259F" w:rsidRPr="003F3A77">
        <w:rPr>
          <w:noProof w:val="0"/>
          <w:color w:val="000000"/>
          <w:sz w:val="22"/>
          <w:szCs w:val="22"/>
        </w:rPr>
        <w:t>lare</w:t>
      </w:r>
      <w:r>
        <w:rPr>
          <w:noProof w:val="0"/>
          <w:color w:val="000000"/>
          <w:sz w:val="22"/>
          <w:szCs w:val="22"/>
        </w:rPr>
        <w:t xml:space="preserve">, </w:t>
      </w:r>
      <w:r w:rsidR="0028259F" w:rsidRPr="003F3A77">
        <w:rPr>
          <w:noProof w:val="0"/>
          <w:color w:val="000000"/>
          <w:sz w:val="22"/>
          <w:szCs w:val="22"/>
        </w:rPr>
        <w:t xml:space="preserve"> </w:t>
      </w:r>
      <w:r w:rsidR="005855E3">
        <w:rPr>
          <w:noProof w:val="0"/>
          <w:color w:val="000000"/>
          <w:sz w:val="22"/>
          <w:szCs w:val="22"/>
        </w:rPr>
        <w:t>10</w:t>
      </w:r>
      <w:r>
        <w:rPr>
          <w:noProof w:val="0"/>
          <w:color w:val="000000"/>
          <w:sz w:val="22"/>
          <w:szCs w:val="22"/>
        </w:rPr>
        <w:t xml:space="preserve"> ore </w:t>
      </w:r>
      <w:r w:rsidR="0028259F" w:rsidRPr="003F3A77">
        <w:rPr>
          <w:noProof w:val="0"/>
          <w:color w:val="000000"/>
          <w:sz w:val="22"/>
          <w:szCs w:val="22"/>
        </w:rPr>
        <w:t xml:space="preserve">di </w:t>
      </w:r>
      <w:r>
        <w:rPr>
          <w:noProof w:val="0"/>
          <w:color w:val="000000"/>
          <w:sz w:val="22"/>
          <w:szCs w:val="22"/>
        </w:rPr>
        <w:t>partecipazione ad attività seminariali</w:t>
      </w:r>
      <w:r w:rsidR="005855E3">
        <w:rPr>
          <w:noProof w:val="0"/>
          <w:color w:val="000000"/>
          <w:sz w:val="22"/>
          <w:szCs w:val="22"/>
        </w:rPr>
        <w:t xml:space="preserve"> con intervento di esperti esterni</w:t>
      </w:r>
      <w:r>
        <w:rPr>
          <w:noProof w:val="0"/>
          <w:color w:val="000000"/>
          <w:sz w:val="22"/>
          <w:szCs w:val="22"/>
        </w:rPr>
        <w:t xml:space="preserve">, </w:t>
      </w:r>
      <w:r w:rsidR="005855E3" w:rsidRPr="005855E3">
        <w:rPr>
          <w:noProof w:val="0"/>
          <w:color w:val="000000"/>
          <w:sz w:val="22"/>
          <w:szCs w:val="22"/>
        </w:rPr>
        <w:t xml:space="preserve"> </w:t>
      </w:r>
      <w:r w:rsidR="005855E3">
        <w:rPr>
          <w:noProof w:val="0"/>
          <w:color w:val="000000"/>
          <w:sz w:val="22"/>
          <w:szCs w:val="22"/>
        </w:rPr>
        <w:t>5 ore di formazione sui temi della sicurezza e della legislazione del lavoro.</w:t>
      </w:r>
    </w:p>
    <w:p w:rsidR="0028259F" w:rsidRPr="003F3A77" w:rsidRDefault="0028259F" w:rsidP="0028259F">
      <w:pPr>
        <w:jc w:val="both"/>
        <w:rPr>
          <w:sz w:val="22"/>
          <w:szCs w:val="22"/>
        </w:rPr>
      </w:pP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  <w:r w:rsidRPr="003F3A77">
        <w:rPr>
          <w:b/>
          <w:bCs/>
          <w:noProof w:val="0"/>
          <w:color w:val="000000"/>
          <w:sz w:val="22"/>
          <w:szCs w:val="22"/>
        </w:rPr>
        <w:t xml:space="preserve">PROGRAMMAZIONE DEL PERCORSO </w:t>
      </w:r>
      <w:proofErr w:type="gramStart"/>
      <w:r w:rsidR="00DB78FF">
        <w:rPr>
          <w:b/>
          <w:bCs/>
          <w:noProof w:val="0"/>
          <w:color w:val="000000"/>
          <w:sz w:val="22"/>
          <w:szCs w:val="22"/>
        </w:rPr>
        <w:t xml:space="preserve">DI  </w:t>
      </w:r>
      <w:r w:rsidRPr="003F3A77">
        <w:rPr>
          <w:b/>
          <w:bCs/>
          <w:noProof w:val="0"/>
          <w:color w:val="000000"/>
          <w:sz w:val="22"/>
          <w:szCs w:val="22"/>
        </w:rPr>
        <w:t>ALTERNANZA</w:t>
      </w:r>
      <w:proofErr w:type="gramEnd"/>
      <w:r w:rsidR="00DB78FF">
        <w:rPr>
          <w:b/>
          <w:bCs/>
          <w:noProof w:val="0"/>
          <w:color w:val="000000"/>
          <w:sz w:val="22"/>
          <w:szCs w:val="22"/>
        </w:rPr>
        <w:t xml:space="preserve"> SCUOLA-LAVORO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</w:p>
    <w:p w:rsidR="00D80D6F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  <w:r w:rsidRPr="003F3A77">
        <w:rPr>
          <w:b/>
          <w:bCs/>
          <w:noProof w:val="0"/>
          <w:color w:val="000000"/>
          <w:sz w:val="22"/>
          <w:szCs w:val="22"/>
        </w:rPr>
        <w:t>Primo periodo di attività in Ente</w:t>
      </w:r>
      <w:r w:rsidR="00A14F3A">
        <w:rPr>
          <w:b/>
          <w:bCs/>
          <w:noProof w:val="0"/>
          <w:color w:val="000000"/>
          <w:sz w:val="22"/>
          <w:szCs w:val="22"/>
        </w:rPr>
        <w:t>: fine I quadrimestre – II quadrimestre</w:t>
      </w:r>
    </w:p>
    <w:p w:rsidR="00D80D6F" w:rsidRDefault="00D80D6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  <w:r w:rsidRPr="003F3A77">
        <w:rPr>
          <w:b/>
          <w:bCs/>
          <w:noProof w:val="0"/>
          <w:color w:val="000000"/>
          <w:sz w:val="22"/>
          <w:szCs w:val="22"/>
        </w:rPr>
        <w:t>Formazione in aula</w:t>
      </w:r>
    </w:p>
    <w:p w:rsidR="0028259F" w:rsidRDefault="00A14F3A" w:rsidP="0028259F">
      <w:pPr>
        <w:autoSpaceDE w:val="0"/>
        <w:autoSpaceDN w:val="0"/>
        <w:adjustRightInd w:val="0"/>
        <w:jc w:val="both"/>
        <w:rPr>
          <w:bCs/>
          <w:noProof w:val="0"/>
          <w:color w:val="000000"/>
          <w:sz w:val="22"/>
          <w:szCs w:val="22"/>
        </w:rPr>
      </w:pPr>
      <w:r>
        <w:rPr>
          <w:bCs/>
          <w:noProof w:val="0"/>
          <w:color w:val="000000"/>
          <w:sz w:val="22"/>
          <w:szCs w:val="22"/>
        </w:rPr>
        <w:t>Febbraio-</w:t>
      </w:r>
      <w:proofErr w:type="gramStart"/>
      <w:r w:rsidR="00D80D6F">
        <w:rPr>
          <w:bCs/>
          <w:noProof w:val="0"/>
          <w:color w:val="000000"/>
          <w:sz w:val="22"/>
          <w:szCs w:val="22"/>
        </w:rPr>
        <w:t>Marzo</w:t>
      </w:r>
      <w:proofErr w:type="gramEnd"/>
    </w:p>
    <w:p w:rsidR="00D80D6F" w:rsidRPr="003F3A77" w:rsidRDefault="00D80D6F" w:rsidP="0028259F">
      <w:pPr>
        <w:autoSpaceDE w:val="0"/>
        <w:autoSpaceDN w:val="0"/>
        <w:adjustRightInd w:val="0"/>
        <w:jc w:val="both"/>
        <w:rPr>
          <w:bCs/>
          <w:noProof w:val="0"/>
          <w:color w:val="000000"/>
          <w:sz w:val="22"/>
          <w:szCs w:val="22"/>
        </w:rPr>
      </w:pPr>
    </w:p>
    <w:p w:rsidR="00A14F3A" w:rsidRDefault="00D80D6F" w:rsidP="0028259F">
      <w:pPr>
        <w:autoSpaceDE w:val="0"/>
        <w:autoSpaceDN w:val="0"/>
        <w:adjustRightInd w:val="0"/>
        <w:jc w:val="both"/>
        <w:rPr>
          <w:b/>
          <w:noProof w:val="0"/>
          <w:color w:val="000000"/>
          <w:sz w:val="22"/>
          <w:szCs w:val="22"/>
        </w:rPr>
      </w:pPr>
      <w:r>
        <w:rPr>
          <w:b/>
          <w:noProof w:val="0"/>
          <w:color w:val="000000"/>
          <w:sz w:val="22"/>
          <w:szCs w:val="22"/>
        </w:rPr>
        <w:t>A</w:t>
      </w:r>
      <w:r w:rsidR="0028259F" w:rsidRPr="003F3A77">
        <w:rPr>
          <w:b/>
          <w:noProof w:val="0"/>
          <w:color w:val="000000"/>
          <w:sz w:val="22"/>
          <w:szCs w:val="22"/>
        </w:rPr>
        <w:t xml:space="preserve">ttività </w:t>
      </w:r>
      <w:r>
        <w:rPr>
          <w:b/>
          <w:noProof w:val="0"/>
          <w:color w:val="000000"/>
          <w:sz w:val="22"/>
          <w:szCs w:val="22"/>
        </w:rPr>
        <w:t>nel Parco archeologico</w:t>
      </w:r>
    </w:p>
    <w:p w:rsidR="0028259F" w:rsidRDefault="00D80D6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>
        <w:rPr>
          <w:noProof w:val="0"/>
          <w:color w:val="000000"/>
          <w:sz w:val="22"/>
          <w:szCs w:val="22"/>
        </w:rPr>
        <w:t>Metà marzo-aprile e prima settimana di giugno</w:t>
      </w:r>
    </w:p>
    <w:p w:rsidR="00D80D6F" w:rsidRPr="00D80D6F" w:rsidRDefault="00D80D6F" w:rsidP="0028259F">
      <w:pPr>
        <w:autoSpaceDE w:val="0"/>
        <w:autoSpaceDN w:val="0"/>
        <w:adjustRightInd w:val="0"/>
        <w:jc w:val="both"/>
        <w:rPr>
          <w:bCs/>
          <w:noProof w:val="0"/>
          <w:color w:val="000000"/>
          <w:sz w:val="22"/>
          <w:szCs w:val="22"/>
        </w:rPr>
      </w:pPr>
    </w:p>
    <w:p w:rsidR="0028259F" w:rsidRPr="00D80D6F" w:rsidRDefault="0028259F" w:rsidP="0028259F">
      <w:pPr>
        <w:autoSpaceDE w:val="0"/>
        <w:autoSpaceDN w:val="0"/>
        <w:adjustRightInd w:val="0"/>
        <w:jc w:val="both"/>
        <w:rPr>
          <w:b/>
          <w:noProof w:val="0"/>
          <w:color w:val="000000"/>
          <w:sz w:val="22"/>
          <w:szCs w:val="22"/>
        </w:rPr>
      </w:pPr>
      <w:r w:rsidRPr="00D80D6F">
        <w:rPr>
          <w:b/>
          <w:noProof w:val="0"/>
          <w:color w:val="000000"/>
          <w:sz w:val="22"/>
          <w:szCs w:val="22"/>
        </w:rPr>
        <w:t>Esiti valutazione finale-Report attività</w:t>
      </w:r>
    </w:p>
    <w:p w:rsidR="0028259F" w:rsidRDefault="00D80D6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>
        <w:rPr>
          <w:noProof w:val="0"/>
          <w:color w:val="000000"/>
          <w:sz w:val="22"/>
          <w:szCs w:val="22"/>
        </w:rPr>
        <w:t>Fine giugno</w:t>
      </w:r>
    </w:p>
    <w:p w:rsidR="00D80D6F" w:rsidRPr="003F3A77" w:rsidRDefault="00D80D6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3F3A77">
        <w:rPr>
          <w:noProof w:val="0"/>
          <w:color w:val="000000"/>
          <w:sz w:val="22"/>
          <w:szCs w:val="22"/>
        </w:rPr>
        <w:t xml:space="preserve">In tutte le discipline la programmazione didattica </w:t>
      </w:r>
      <w:proofErr w:type="gramStart"/>
      <w:r w:rsidRPr="003F3A77">
        <w:rPr>
          <w:noProof w:val="0"/>
          <w:color w:val="000000"/>
          <w:sz w:val="22"/>
          <w:szCs w:val="22"/>
        </w:rPr>
        <w:t>può  prevedere</w:t>
      </w:r>
      <w:proofErr w:type="gramEnd"/>
      <w:r w:rsidRPr="003F3A77">
        <w:rPr>
          <w:noProof w:val="0"/>
          <w:color w:val="000000"/>
          <w:sz w:val="22"/>
          <w:szCs w:val="22"/>
        </w:rPr>
        <w:t xml:space="preserve"> un modulo orientato alla sperimentazione dell’alternanza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</w:p>
    <w:p w:rsidR="0028259F" w:rsidRDefault="00D80D6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  <w:r>
        <w:rPr>
          <w:b/>
          <w:bCs/>
          <w:noProof w:val="0"/>
          <w:color w:val="000000"/>
          <w:sz w:val="22"/>
          <w:szCs w:val="22"/>
        </w:rPr>
        <w:t xml:space="preserve"> RIFERIMENTI CURRICO</w:t>
      </w:r>
      <w:r w:rsidR="0028259F" w:rsidRPr="003F3A77">
        <w:rPr>
          <w:b/>
          <w:bCs/>
          <w:noProof w:val="0"/>
          <w:color w:val="000000"/>
          <w:sz w:val="22"/>
          <w:szCs w:val="22"/>
        </w:rPr>
        <w:t>LARI</w:t>
      </w:r>
    </w:p>
    <w:p w:rsidR="00D80D6F" w:rsidRPr="003F3A77" w:rsidRDefault="00D80D6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</w:p>
    <w:p w:rsidR="0028259F" w:rsidRPr="003F3A77" w:rsidRDefault="0028259F" w:rsidP="0028259F">
      <w:pPr>
        <w:jc w:val="both"/>
        <w:rPr>
          <w:sz w:val="22"/>
          <w:szCs w:val="22"/>
        </w:rPr>
      </w:pPr>
      <w:r w:rsidRPr="003F3A77">
        <w:rPr>
          <w:sz w:val="22"/>
          <w:szCs w:val="22"/>
        </w:rPr>
        <w:t>Lingua italiana</w:t>
      </w:r>
    </w:p>
    <w:p w:rsidR="0028259F" w:rsidRPr="003F3A77" w:rsidRDefault="00D80D6F" w:rsidP="0028259F">
      <w:pPr>
        <w:jc w:val="both"/>
        <w:rPr>
          <w:sz w:val="22"/>
          <w:szCs w:val="22"/>
        </w:rPr>
      </w:pPr>
      <w:r>
        <w:rPr>
          <w:sz w:val="22"/>
          <w:szCs w:val="22"/>
        </w:rPr>
        <w:t>Lingua straniera</w:t>
      </w:r>
      <w:r w:rsidR="00A14F3A">
        <w:rPr>
          <w:sz w:val="22"/>
          <w:szCs w:val="22"/>
        </w:rPr>
        <w:t xml:space="preserve"> ( Ingle</w:t>
      </w:r>
      <w:r>
        <w:rPr>
          <w:sz w:val="22"/>
          <w:szCs w:val="22"/>
        </w:rPr>
        <w:t>se)</w:t>
      </w:r>
    </w:p>
    <w:p w:rsidR="0028259F" w:rsidRPr="003F3A77" w:rsidRDefault="0028259F" w:rsidP="0028259F">
      <w:pPr>
        <w:jc w:val="both"/>
        <w:rPr>
          <w:sz w:val="22"/>
          <w:szCs w:val="22"/>
        </w:rPr>
      </w:pPr>
      <w:r w:rsidRPr="003F3A77">
        <w:rPr>
          <w:sz w:val="22"/>
          <w:szCs w:val="22"/>
        </w:rPr>
        <w:t>Storia, Filosofia</w:t>
      </w:r>
    </w:p>
    <w:p w:rsidR="00A14F3A" w:rsidRPr="003F3A77" w:rsidRDefault="0028259F" w:rsidP="0028259F">
      <w:pPr>
        <w:jc w:val="both"/>
        <w:rPr>
          <w:sz w:val="22"/>
          <w:szCs w:val="22"/>
        </w:rPr>
      </w:pPr>
      <w:r w:rsidRPr="003F3A77">
        <w:rPr>
          <w:sz w:val="22"/>
          <w:szCs w:val="22"/>
        </w:rPr>
        <w:t>Storia dell’Arte</w:t>
      </w:r>
    </w:p>
    <w:p w:rsidR="0028259F" w:rsidRPr="003F3A77" w:rsidRDefault="0028259F" w:rsidP="0028259F">
      <w:pPr>
        <w:jc w:val="both"/>
        <w:rPr>
          <w:sz w:val="22"/>
          <w:szCs w:val="22"/>
        </w:rPr>
      </w:pPr>
      <w:r w:rsidRPr="003F3A77">
        <w:rPr>
          <w:sz w:val="22"/>
          <w:szCs w:val="22"/>
        </w:rPr>
        <w:t>Lingua e letteratura latina</w:t>
      </w:r>
    </w:p>
    <w:p w:rsidR="0028259F" w:rsidRDefault="0028259F" w:rsidP="0028259F">
      <w:pPr>
        <w:jc w:val="both"/>
        <w:rPr>
          <w:sz w:val="22"/>
          <w:szCs w:val="22"/>
        </w:rPr>
      </w:pPr>
      <w:r w:rsidRPr="003F3A77">
        <w:rPr>
          <w:sz w:val="22"/>
          <w:szCs w:val="22"/>
        </w:rPr>
        <w:t>Lingua e letteratura greca</w:t>
      </w:r>
    </w:p>
    <w:p w:rsidR="00D80D6F" w:rsidRPr="003F3A77" w:rsidRDefault="00D80D6F" w:rsidP="0028259F">
      <w:pPr>
        <w:jc w:val="both"/>
        <w:rPr>
          <w:sz w:val="22"/>
          <w:szCs w:val="22"/>
        </w:rPr>
      </w:pPr>
      <w:r>
        <w:rPr>
          <w:sz w:val="22"/>
          <w:szCs w:val="22"/>
        </w:rPr>
        <w:t>Matematica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</w:p>
    <w:p w:rsidR="001B6C74" w:rsidRPr="003F3A77" w:rsidRDefault="00791056">
      <w:pPr>
        <w:rPr>
          <w:sz w:val="22"/>
          <w:szCs w:val="22"/>
        </w:rPr>
      </w:pPr>
    </w:p>
    <w:sectPr w:rsidR="001B6C74" w:rsidRPr="003F3A77" w:rsidSect="00AE74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B4D"/>
    <w:multiLevelType w:val="hybridMultilevel"/>
    <w:tmpl w:val="79EA8FB4"/>
    <w:lvl w:ilvl="0" w:tplc="2FB0D7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AF3"/>
    <w:multiLevelType w:val="hybridMultilevel"/>
    <w:tmpl w:val="89CE1CA4"/>
    <w:lvl w:ilvl="0" w:tplc="F40AE1A8">
      <w:start w:val="3"/>
      <w:numFmt w:val="bullet"/>
      <w:lvlText w:val="-"/>
      <w:lvlJc w:val="left"/>
      <w:pPr>
        <w:ind w:left="360" w:hanging="360"/>
      </w:pPr>
      <w:rPr>
        <w:rFonts w:ascii="Verdana" w:eastAsia="Arial Narrow" w:hAnsi="Verdana" w:cs="Arial Narrow" w:hint="default"/>
        <w:color w:val="2C2C2C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D6ACC"/>
    <w:multiLevelType w:val="hybridMultilevel"/>
    <w:tmpl w:val="51720802"/>
    <w:lvl w:ilvl="0" w:tplc="5486F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21B19"/>
    <w:multiLevelType w:val="hybridMultilevel"/>
    <w:tmpl w:val="DAF220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C6E4F"/>
    <w:multiLevelType w:val="hybridMultilevel"/>
    <w:tmpl w:val="1638D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0652A"/>
    <w:multiLevelType w:val="hybridMultilevel"/>
    <w:tmpl w:val="FDAA2FA0"/>
    <w:lvl w:ilvl="0" w:tplc="2FB0D7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204E3"/>
    <w:multiLevelType w:val="hybridMultilevel"/>
    <w:tmpl w:val="3B58219E"/>
    <w:lvl w:ilvl="0" w:tplc="2FB0D7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D6FBE"/>
    <w:multiLevelType w:val="hybridMultilevel"/>
    <w:tmpl w:val="548ABB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B0D7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2B5E3D"/>
    <w:multiLevelType w:val="hybridMultilevel"/>
    <w:tmpl w:val="26FAA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9F"/>
    <w:rsid w:val="00060675"/>
    <w:rsid w:val="000939CA"/>
    <w:rsid w:val="000C3B41"/>
    <w:rsid w:val="000E3556"/>
    <w:rsid w:val="001212E4"/>
    <w:rsid w:val="001709CA"/>
    <w:rsid w:val="00197D7C"/>
    <w:rsid w:val="00254191"/>
    <w:rsid w:val="00277232"/>
    <w:rsid w:val="0028259F"/>
    <w:rsid w:val="00283F1D"/>
    <w:rsid w:val="00296C66"/>
    <w:rsid w:val="002A177B"/>
    <w:rsid w:val="00344ABB"/>
    <w:rsid w:val="003806BC"/>
    <w:rsid w:val="00380D71"/>
    <w:rsid w:val="003F3A77"/>
    <w:rsid w:val="00402555"/>
    <w:rsid w:val="00404FCC"/>
    <w:rsid w:val="004A5795"/>
    <w:rsid w:val="004B0408"/>
    <w:rsid w:val="00506CDC"/>
    <w:rsid w:val="00526026"/>
    <w:rsid w:val="005855E3"/>
    <w:rsid w:val="006D5545"/>
    <w:rsid w:val="00754260"/>
    <w:rsid w:val="00791056"/>
    <w:rsid w:val="007E04C2"/>
    <w:rsid w:val="0082051F"/>
    <w:rsid w:val="008351BF"/>
    <w:rsid w:val="00837166"/>
    <w:rsid w:val="00851787"/>
    <w:rsid w:val="0085226C"/>
    <w:rsid w:val="00933260"/>
    <w:rsid w:val="00945D86"/>
    <w:rsid w:val="009A728C"/>
    <w:rsid w:val="009E35DC"/>
    <w:rsid w:val="009F4327"/>
    <w:rsid w:val="00A14F3A"/>
    <w:rsid w:val="00A27719"/>
    <w:rsid w:val="00A867B3"/>
    <w:rsid w:val="00AE74C2"/>
    <w:rsid w:val="00BF274E"/>
    <w:rsid w:val="00C57BFA"/>
    <w:rsid w:val="00C64995"/>
    <w:rsid w:val="00C64C21"/>
    <w:rsid w:val="00CE6976"/>
    <w:rsid w:val="00D80D6F"/>
    <w:rsid w:val="00D92053"/>
    <w:rsid w:val="00DB78FF"/>
    <w:rsid w:val="00DD3D89"/>
    <w:rsid w:val="00DD5C27"/>
    <w:rsid w:val="00DF4BC9"/>
    <w:rsid w:val="00E1548F"/>
    <w:rsid w:val="00F3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7561"/>
  <w15:docId w15:val="{A32B38F7-2CB5-4743-AD44-929B529D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8259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59F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296C6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5D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5D86"/>
    <w:rPr>
      <w:rFonts w:ascii="Tahoma" w:eastAsia="Times New Roman" w:hAnsi="Tahoma" w:cs="Tahoma"/>
      <w:noProof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Telecomitalia</Company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Liceo</cp:lastModifiedBy>
  <cp:revision>8</cp:revision>
  <cp:lastPrinted>2017-02-06T10:58:00Z</cp:lastPrinted>
  <dcterms:created xsi:type="dcterms:W3CDTF">2017-01-24T17:01:00Z</dcterms:created>
  <dcterms:modified xsi:type="dcterms:W3CDTF">2017-02-06T17:47:00Z</dcterms:modified>
</cp:coreProperties>
</file>